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73E9F92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001971">
                <w:rPr>
                  <w:color w:val="FFFFFF" w:themeColor="background1"/>
                  <w:lang w:val="en-US"/>
                </w:rPr>
                <w:t xml:space="preserve">Solactive Country </w:t>
              </w:r>
              <w:r>
                <w:rPr>
                  <w:color w:val="FFFFFF" w:themeColor="background1"/>
                  <w:lang w:val="en-US"/>
                </w:rPr>
                <w:t>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03F09C2" w:rsidR="00110CA0" w:rsidRPr="00D902A1" w:rsidRDefault="00DB4D54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7666F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9</w:t>
                                    </w:r>
                                    <w:r w:rsidR="00167D0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E7666F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October </w:t>
                                    </w:r>
                                    <w:r w:rsidR="00167D0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202</w:t>
                                    </w:r>
                                    <w:r w:rsidR="00E7666F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303F09C2" w:rsidR="00110CA0" w:rsidRPr="00D902A1" w:rsidRDefault="00DB4D5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E7666F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9</w:t>
                              </w:r>
                              <w:r w:rsidR="00167D0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E7666F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October </w:t>
                              </w:r>
                              <w:r w:rsidR="00167D0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202</w:t>
                              </w:r>
                              <w:r w:rsidR="00E7666F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67B97E82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 xml:space="preserve">Overview of the </w:t>
      </w:r>
      <w:r w:rsidR="00FD7B7C">
        <w:rPr>
          <w:sz w:val="28"/>
          <w:szCs w:val="28"/>
          <w:u w:val="single"/>
          <w:lang w:val="en-GB"/>
        </w:rPr>
        <w:t>Solactive Country</w:t>
      </w:r>
      <w:r>
        <w:rPr>
          <w:sz w:val="28"/>
          <w:szCs w:val="28"/>
          <w:u w:val="single"/>
          <w:lang w:val="en-DE"/>
        </w:rPr>
        <w:t xml:space="preserve"> Classification Framework</w:t>
      </w:r>
    </w:p>
    <w:p w14:paraId="18DF9EDA" w14:textId="5B1FD6AF" w:rsidR="00FD7B7C" w:rsidRPr="00AE5F7D" w:rsidRDefault="00FD7B7C" w:rsidP="00256503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 xml:space="preserve">The Solactive Country Classification Framework is a rules-based model that classifies markets as either developed, emerging, or frontier. To assess the level of market development, Solactive uses common economic, financial, and institutional characteristics. Quantitative criteria, such as a country’s gross national income or its market size and liquidity, as well as qualitative criteria, as for instance market accessibility and efficiency, are incorporated into our framework.  </w:t>
      </w:r>
    </w:p>
    <w:p w14:paraId="15594BB7" w14:textId="77777777" w:rsidR="00FD7B7C" w:rsidRPr="00AE5F7D" w:rsidRDefault="00BA7E9B" w:rsidP="00AE5F7D">
      <w:pPr>
        <w:spacing w:line="360" w:lineRule="auto"/>
        <w:rPr>
          <w:sz w:val="22"/>
          <w:szCs w:val="22"/>
          <w:lang w:val="en-DE"/>
        </w:rPr>
      </w:pPr>
      <w:r w:rsidRPr="00AE5F7D">
        <w:rPr>
          <w:sz w:val="22"/>
          <w:szCs w:val="22"/>
          <w:lang w:val="en-DE"/>
        </w:rPr>
        <w:t xml:space="preserve">The current </w:t>
      </w:r>
      <w:r w:rsidR="00FD7B7C" w:rsidRPr="00AE5F7D">
        <w:rPr>
          <w:sz w:val="22"/>
          <w:szCs w:val="22"/>
          <w:lang w:val="en-US"/>
        </w:rPr>
        <w:t>Solactive Country</w:t>
      </w:r>
      <w:r w:rsidRPr="00AE5F7D">
        <w:rPr>
          <w:sz w:val="22"/>
          <w:szCs w:val="22"/>
          <w:lang w:val="en-US"/>
        </w:rPr>
        <w:t xml:space="preserve"> Classification Framework</w:t>
      </w:r>
      <w:r w:rsidRPr="00AE5F7D">
        <w:rPr>
          <w:sz w:val="22"/>
          <w:szCs w:val="22"/>
          <w:lang w:val="en-DE"/>
        </w:rPr>
        <w:t xml:space="preserve"> is available at: </w:t>
      </w:r>
    </w:p>
    <w:p w14:paraId="28989678" w14:textId="3ACBDA62" w:rsidR="005E0562" w:rsidRPr="00DB4D54" w:rsidRDefault="00DB4D54" w:rsidP="005055F5">
      <w:pPr>
        <w:jc w:val="left"/>
        <w:rPr>
          <w:lang w:val="en-US"/>
        </w:rPr>
      </w:pPr>
      <w:hyperlink r:id="rId11" w:history="1">
        <w:r w:rsidR="005E0562" w:rsidRPr="00DB4D54">
          <w:rPr>
            <w:rStyle w:val="Hyperlink"/>
            <w:lang w:val="en-US"/>
          </w:rPr>
          <w:t>Solactive Country Classification Framework</w:t>
        </w:r>
      </w:hyperlink>
    </w:p>
    <w:p w14:paraId="44B3897B" w14:textId="77777777" w:rsidR="007A5D40" w:rsidRPr="00DB4D54" w:rsidRDefault="007A5D40" w:rsidP="005055F5">
      <w:pPr>
        <w:jc w:val="left"/>
        <w:rPr>
          <w:sz w:val="28"/>
          <w:szCs w:val="28"/>
          <w:u w:val="single"/>
          <w:lang w:val="en-US"/>
        </w:rPr>
      </w:pPr>
    </w:p>
    <w:p w14:paraId="735F911F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6243AF2A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7CAE9CA6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4B753162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5BE1B307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50D103F9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6F24CF2D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3DDD26C5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71D66848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3F47E041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2D0D48FF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71C4C9FD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1B58DE22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4E0F658E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09D413FD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77BDEB78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1BC45308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2DB7B7BF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45154AF2" w14:textId="55B22163" w:rsidR="005055F5" w:rsidRPr="00BA7E9B" w:rsidRDefault="00773078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GB"/>
        </w:rPr>
        <w:lastRenderedPageBreak/>
        <w:t>Annual Review of</w:t>
      </w:r>
      <w:r w:rsidR="005055F5">
        <w:rPr>
          <w:sz w:val="28"/>
          <w:szCs w:val="28"/>
          <w:u w:val="single"/>
          <w:lang w:val="en-GB"/>
        </w:rPr>
        <w:t xml:space="preserve"> the </w:t>
      </w:r>
      <w:r w:rsidR="00FD7B7C">
        <w:rPr>
          <w:sz w:val="28"/>
          <w:szCs w:val="28"/>
          <w:u w:val="single"/>
          <w:lang w:val="en-GB"/>
        </w:rPr>
        <w:t>Solactive Country</w:t>
      </w:r>
      <w:r w:rsidR="0090258A">
        <w:rPr>
          <w:sz w:val="28"/>
          <w:szCs w:val="28"/>
          <w:u w:val="single"/>
          <w:lang w:val="en-GB"/>
        </w:rPr>
        <w:t xml:space="preserve">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652E201D" w14:textId="5A916E6E" w:rsidR="0090258A" w:rsidRDefault="00001971" w:rsidP="00AE5F7D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>Solactive has decided to conduct a Market Consultation with regard to the annual review of the Solactive Country Classification.</w:t>
      </w:r>
      <w:r w:rsidR="00167D08">
        <w:rPr>
          <w:sz w:val="22"/>
          <w:szCs w:val="22"/>
          <w:lang w:val="en-US"/>
        </w:rPr>
        <w:t xml:space="preserve"> </w:t>
      </w:r>
      <w:r w:rsidR="00E314F6">
        <w:rPr>
          <w:sz w:val="22"/>
          <w:szCs w:val="22"/>
          <w:lang w:val="en-US"/>
        </w:rPr>
        <w:t>As a result of the annual review, there will be no change to the Solactive Country Classification</w:t>
      </w:r>
      <w:r w:rsidR="00167D08">
        <w:rPr>
          <w:sz w:val="22"/>
          <w:szCs w:val="22"/>
          <w:lang w:val="en-US"/>
        </w:rPr>
        <w:t xml:space="preserve">. The following table shows the preliminary </w:t>
      </w:r>
      <w:r w:rsidR="00BA6364">
        <w:rPr>
          <w:sz w:val="22"/>
          <w:szCs w:val="22"/>
          <w:lang w:val="en-US"/>
        </w:rPr>
        <w:t>country classification for 202</w:t>
      </w:r>
      <w:r w:rsidR="005E0562">
        <w:rPr>
          <w:sz w:val="22"/>
          <w:szCs w:val="22"/>
          <w:lang w:val="en-US"/>
        </w:rPr>
        <w:t>5</w:t>
      </w:r>
      <w:r w:rsidR="00BA6364">
        <w:rPr>
          <w:sz w:val="22"/>
          <w:szCs w:val="22"/>
          <w:lang w:val="en-US"/>
        </w:rPr>
        <w:t>.</w:t>
      </w:r>
    </w:p>
    <w:tbl>
      <w:tblPr>
        <w:tblpPr w:leftFromText="180" w:rightFromText="180" w:vertAnchor="text" w:horzAnchor="margin" w:tblpXSpec="center" w:tblpY="623"/>
        <w:tblW w:w="5529" w:type="dxa"/>
        <w:tblLook w:val="04A0" w:firstRow="1" w:lastRow="0" w:firstColumn="1" w:lastColumn="0" w:noHBand="0" w:noVBand="1"/>
      </w:tblPr>
      <w:tblGrid>
        <w:gridCol w:w="2740"/>
        <w:gridCol w:w="2789"/>
      </w:tblGrid>
      <w:tr w:rsidR="00BA6364" w:rsidRPr="00AE0246" w14:paraId="1375570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D6C2D" w14:textId="77777777" w:rsidR="00BA6364" w:rsidRPr="00AE0246" w:rsidRDefault="00BA6364" w:rsidP="00CA4794">
            <w:pPr>
              <w:spacing w:before="0" w:after="0"/>
              <w:jc w:val="left"/>
              <w:rPr>
                <w:rFonts w:ascii="Flama Semicondensed Medium" w:hAnsi="Flama Semicondensed Medium" w:cs="Calibri"/>
                <w:bCs/>
                <w:sz w:val="20"/>
                <w:szCs w:val="20"/>
                <w:lang w:val="en-GB" w:eastAsia="en-GB"/>
              </w:rPr>
            </w:pPr>
            <w:r w:rsidRPr="00AE0246">
              <w:rPr>
                <w:rFonts w:ascii="Flama Semicondensed Medium" w:hAnsi="Flama Semicondensed Medium" w:cs="Calibri"/>
                <w:bCs/>
                <w:sz w:val="20"/>
                <w:szCs w:val="20"/>
                <w:lang w:val="en-GB" w:eastAsia="en-GB"/>
              </w:rPr>
              <w:t>List of Developed Countries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BF010" w14:textId="77777777" w:rsidR="00BA6364" w:rsidRPr="00AE0246" w:rsidRDefault="00BA6364" w:rsidP="00CA4794">
            <w:pPr>
              <w:spacing w:before="0" w:after="0"/>
              <w:jc w:val="left"/>
              <w:rPr>
                <w:rFonts w:ascii="Flama Semicondensed Medium" w:hAnsi="Flama Semicondensed Medium" w:cs="Calibri"/>
                <w:bCs/>
                <w:color w:val="000000"/>
                <w:sz w:val="20"/>
                <w:szCs w:val="20"/>
                <w:lang w:val="en-GB" w:eastAsia="en-GB"/>
              </w:rPr>
            </w:pPr>
            <w:r w:rsidRPr="00AE0246">
              <w:rPr>
                <w:rFonts w:ascii="Flama Semicondensed Medium" w:hAnsi="Flama Semicondensed Medium" w:cs="Calibri"/>
                <w:bCs/>
                <w:color w:val="000000"/>
                <w:sz w:val="20"/>
                <w:szCs w:val="20"/>
                <w:lang w:val="en-GB" w:eastAsia="en-GB"/>
              </w:rPr>
              <w:t>List of Emerging Countries</w:t>
            </w:r>
          </w:p>
        </w:tc>
      </w:tr>
      <w:tr w:rsidR="00BA6364" w:rsidRPr="005776FF" w14:paraId="1444CF28" w14:textId="77777777" w:rsidTr="00CA4794">
        <w:trPr>
          <w:trHeight w:val="300"/>
        </w:trPr>
        <w:tc>
          <w:tcPr>
            <w:tcW w:w="2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775E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26BF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Brazil</w:t>
            </w:r>
          </w:p>
        </w:tc>
      </w:tr>
      <w:tr w:rsidR="00BA6364" w:rsidRPr="005776FF" w14:paraId="651AACBC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BDEA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Austria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8FA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Chile</w:t>
            </w:r>
          </w:p>
        </w:tc>
      </w:tr>
      <w:tr w:rsidR="00BA6364" w:rsidRPr="005776FF" w14:paraId="0BB438D0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1A36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Belgium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690F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China</w:t>
            </w:r>
          </w:p>
        </w:tc>
      </w:tr>
      <w:tr w:rsidR="00BA6364" w:rsidRPr="005776FF" w14:paraId="189F97C3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438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Canada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409F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Colombia</w:t>
            </w:r>
          </w:p>
        </w:tc>
      </w:tr>
      <w:tr w:rsidR="00BA6364" w:rsidRPr="005776FF" w14:paraId="244D6DE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DC27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Denmark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97F8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Czech Republic</w:t>
            </w:r>
          </w:p>
        </w:tc>
      </w:tr>
      <w:tr w:rsidR="00BA6364" w:rsidRPr="005776FF" w14:paraId="1668B8A8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D07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Finland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3351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Egypt</w:t>
            </w:r>
          </w:p>
        </w:tc>
      </w:tr>
      <w:tr w:rsidR="00BA6364" w:rsidRPr="005776FF" w14:paraId="25A2C32F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0BDD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France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F3BB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Greece</w:t>
            </w:r>
          </w:p>
        </w:tc>
      </w:tr>
      <w:tr w:rsidR="00BA6364" w:rsidRPr="005776FF" w14:paraId="5CBECBD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6A48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Germany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2FA0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Hungary</w:t>
            </w:r>
          </w:p>
        </w:tc>
      </w:tr>
      <w:tr w:rsidR="00BA6364" w:rsidRPr="005776FF" w14:paraId="103ADA3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FB7A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Hong Kong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537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India</w:t>
            </w:r>
          </w:p>
        </w:tc>
      </w:tr>
      <w:tr w:rsidR="00BA6364" w:rsidRPr="005776FF" w14:paraId="143FD1FA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300A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Ireland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C936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Indonesia</w:t>
            </w:r>
          </w:p>
        </w:tc>
      </w:tr>
      <w:tr w:rsidR="00BA6364" w:rsidRPr="005776FF" w14:paraId="27AA383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72B7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Israel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ACD7E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Kuwait</w:t>
            </w:r>
          </w:p>
        </w:tc>
      </w:tr>
      <w:tr w:rsidR="00BA6364" w:rsidRPr="005776FF" w14:paraId="6D50F46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B368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Italy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69FE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Malaysia</w:t>
            </w:r>
          </w:p>
        </w:tc>
      </w:tr>
      <w:tr w:rsidR="00BA6364" w:rsidRPr="005776FF" w14:paraId="5BA9A2DC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CCF9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Japan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481F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61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Mexico</w:t>
            </w:r>
          </w:p>
        </w:tc>
      </w:tr>
      <w:tr w:rsidR="00BA6364" w:rsidRPr="005776FF" w14:paraId="08CD6B87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9C77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Netherlands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6B9A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Philippines</w:t>
            </w:r>
          </w:p>
        </w:tc>
      </w:tr>
      <w:tr w:rsidR="00BA6364" w:rsidRPr="005776FF" w14:paraId="5759DFEA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2D96F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New Zealand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C446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Qatar</w:t>
            </w:r>
          </w:p>
        </w:tc>
      </w:tr>
      <w:tr w:rsidR="00BA6364" w:rsidRPr="005776FF" w14:paraId="5EEB7342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FF7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Norway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45EF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Saudi Arabia</w:t>
            </w:r>
          </w:p>
        </w:tc>
      </w:tr>
      <w:tr w:rsidR="00BA6364" w:rsidRPr="005776FF" w14:paraId="0CC5F6E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182C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sz w:val="20"/>
                <w:szCs w:val="20"/>
                <w:lang w:val="en-GB"/>
              </w:rPr>
              <w:t>Poland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37B1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A6364" w:rsidRPr="005776FF" w14:paraId="450F2BC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EA65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Portugal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0DD1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South Korea</w:t>
            </w:r>
          </w:p>
        </w:tc>
      </w:tr>
      <w:tr w:rsidR="00BA6364" w:rsidRPr="005776FF" w14:paraId="4968ED3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02CE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Singapore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7035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Taiwan</w:t>
            </w:r>
          </w:p>
        </w:tc>
      </w:tr>
      <w:tr w:rsidR="00BA6364" w:rsidRPr="005776FF" w14:paraId="70F1AAAE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1162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Spain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B67FF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Thailand</w:t>
            </w:r>
          </w:p>
        </w:tc>
      </w:tr>
      <w:tr w:rsidR="00BA6364" w:rsidRPr="005776FF" w14:paraId="3D009E7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DB79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Sweden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908BA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Turkey</w:t>
            </w:r>
          </w:p>
        </w:tc>
      </w:tr>
      <w:tr w:rsidR="00BA6364" w:rsidRPr="005776FF" w14:paraId="38A62F2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D06D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Switzerland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D23E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61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Arab Emirate</w:t>
            </w:r>
            <w:r>
              <w:rPr>
                <w:rFonts w:cs="Arial"/>
                <w:color w:val="000000"/>
                <w:sz w:val="20"/>
                <w:szCs w:val="20"/>
                <w:lang w:val="en-GB"/>
              </w:rPr>
              <w:t>s</w:t>
            </w:r>
          </w:p>
        </w:tc>
      </w:tr>
      <w:tr w:rsidR="00BA6364" w:rsidRPr="005776FF" w14:paraId="3E0E11C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CB34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Kingdom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6942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7771EA5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BE9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States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73CB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7443936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7D0C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0BBD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437AAC9B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BB8C1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B9D3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7C301974" w14:textId="77777777" w:rsidR="00BA6364" w:rsidRDefault="00BA6364" w:rsidP="00AE5F7D">
      <w:pPr>
        <w:spacing w:line="360" w:lineRule="auto"/>
        <w:rPr>
          <w:sz w:val="22"/>
          <w:szCs w:val="22"/>
          <w:lang w:val="en-US"/>
        </w:rPr>
      </w:pPr>
    </w:p>
    <w:p w14:paraId="2B15E898" w14:textId="2337ACAF" w:rsidR="0090258A" w:rsidRDefault="0090258A" w:rsidP="00AE5F7D">
      <w:pPr>
        <w:spacing w:line="360" w:lineRule="auto"/>
        <w:rPr>
          <w:sz w:val="22"/>
          <w:szCs w:val="22"/>
          <w:lang w:val="en-US"/>
        </w:rPr>
      </w:pPr>
    </w:p>
    <w:p w14:paraId="29E86EAC" w14:textId="54EA7FB2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4331A6E1" w14:textId="62DBF00F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2A9565FD" w14:textId="40765C06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17B5261A" w14:textId="77777777" w:rsidR="00D0025A" w:rsidRPr="00AE5F7D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2D79B4A8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724CF89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3522F32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9A1FD43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2BC46D0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C710C1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2AB463F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7FFF12F5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9D4EBE7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04E60B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5A95B41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680BFE4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C5C7A47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2AC6BB6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61AFB9D" w14:textId="62CBE210" w:rsidR="00BA7E9B" w:rsidRPr="0088117C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 xml:space="preserve">Feedback on the Proposed </w:t>
      </w:r>
      <w:r w:rsidR="00773078">
        <w:rPr>
          <w:sz w:val="28"/>
          <w:szCs w:val="28"/>
          <w:u w:val="single"/>
          <w:lang w:val="en-GB"/>
        </w:rPr>
        <w:t>Classification</w:t>
      </w:r>
    </w:p>
    <w:p w14:paraId="6EBFE247" w14:textId="77777777" w:rsidR="005055F5" w:rsidRPr="0088117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88117C"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Pr="0088117C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6429E91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</w:t>
      </w:r>
      <w:r w:rsidR="00773078">
        <w:rPr>
          <w:sz w:val="22"/>
          <w:szCs w:val="22"/>
          <w:lang w:val="en-US"/>
        </w:rPr>
        <w:t>results of the annual review of the Solactive Country Classification</w:t>
      </w:r>
      <w:r w:rsidR="00BA7E9B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 xml:space="preserve">and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DB4D54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0F6282FA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514773CE" w14:textId="77777777" w:rsidR="00D0025A" w:rsidRDefault="00D0025A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2290A66D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>Stakeholders and third parties, who are interested in participating in this Market Consultation, are invited to respond until</w:t>
      </w:r>
      <w:r w:rsidR="005E0562">
        <w:rPr>
          <w:sz w:val="22"/>
          <w:szCs w:val="22"/>
          <w:lang w:val="en-US"/>
        </w:rPr>
        <w:t xml:space="preserve"> </w:t>
      </w:r>
      <w:r w:rsidR="00DB4D54">
        <w:rPr>
          <w:sz w:val="22"/>
          <w:szCs w:val="22"/>
          <w:lang w:val="en-US"/>
        </w:rPr>
        <w:t>26</w:t>
      </w:r>
      <w:r w:rsidR="00BA7E9B">
        <w:rPr>
          <w:sz w:val="22"/>
          <w:szCs w:val="22"/>
          <w:lang w:val="en-DE"/>
        </w:rPr>
        <w:t xml:space="preserve"> </w:t>
      </w:r>
      <w:r w:rsidR="005E0562">
        <w:rPr>
          <w:sz w:val="22"/>
          <w:szCs w:val="22"/>
          <w:lang w:val="en-DE"/>
        </w:rPr>
        <w:t xml:space="preserve">November </w:t>
      </w:r>
      <w:r w:rsidR="00BA7E9B">
        <w:rPr>
          <w:sz w:val="22"/>
          <w:szCs w:val="22"/>
          <w:lang w:val="en-DE"/>
        </w:rPr>
        <w:t>202</w:t>
      </w:r>
      <w:r w:rsidR="005E0562">
        <w:rPr>
          <w:sz w:val="22"/>
          <w:szCs w:val="22"/>
          <w:lang w:val="en-US"/>
        </w:rPr>
        <w:t>4</w:t>
      </w:r>
      <w:r w:rsidR="00325296">
        <w:rPr>
          <w:sz w:val="22"/>
          <w:szCs w:val="22"/>
          <w:lang w:val="en-US"/>
        </w:rPr>
        <w:t xml:space="preserve"> </w:t>
      </w:r>
      <w:r w:rsidR="00BA7E9B">
        <w:rPr>
          <w:sz w:val="22"/>
          <w:szCs w:val="22"/>
          <w:lang w:val="en-DE"/>
        </w:rPr>
        <w:t>(cob).</w:t>
      </w:r>
    </w:p>
    <w:p w14:paraId="04131284" w14:textId="14E2CA46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bookmarkStart w:id="1" w:name="_Hlk85123117"/>
      <w:r w:rsidR="00325296" w:rsidRPr="00325296">
        <w:rPr>
          <w:sz w:val="22"/>
          <w:szCs w:val="22"/>
        </w:rPr>
        <w:fldChar w:fldCharType="begin"/>
      </w:r>
      <w:r w:rsidR="00325296" w:rsidRPr="00325296">
        <w:rPr>
          <w:sz w:val="22"/>
          <w:szCs w:val="22"/>
          <w:lang w:val="en-US"/>
        </w:rPr>
        <w:instrText xml:space="preserve"> HYPERLINK "mailto:marketconsultation@solactive.com" </w:instrText>
      </w:r>
      <w:r w:rsidR="00325296" w:rsidRPr="00325296">
        <w:rPr>
          <w:sz w:val="22"/>
          <w:szCs w:val="22"/>
        </w:rPr>
      </w:r>
      <w:r w:rsidR="00325296" w:rsidRPr="00325296">
        <w:rPr>
          <w:sz w:val="22"/>
          <w:szCs w:val="22"/>
        </w:rPr>
        <w:fldChar w:fldCharType="separate"/>
      </w:r>
      <w:r w:rsidR="00325296" w:rsidRPr="00325296">
        <w:rPr>
          <w:rStyle w:val="Hyperlink"/>
          <w:sz w:val="22"/>
          <w:szCs w:val="22"/>
          <w:lang w:val="en-US"/>
        </w:rPr>
        <w:t>marketconsultation@solactive.com</w:t>
      </w:r>
      <w:r w:rsidR="00325296" w:rsidRPr="00325296">
        <w:rPr>
          <w:sz w:val="22"/>
          <w:szCs w:val="22"/>
        </w:rPr>
        <w:fldChar w:fldCharType="end"/>
      </w:r>
      <w:bookmarkEnd w:id="1"/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</w:t>
      </w:r>
      <w:r w:rsidR="00773078">
        <w:rPr>
          <w:sz w:val="22"/>
          <w:szCs w:val="22"/>
          <w:lang w:val="en-US"/>
        </w:rPr>
        <w:t xml:space="preserve">Solactive Country </w:t>
      </w:r>
      <w:r w:rsidR="00BA7E9B" w:rsidRPr="00BA7E9B">
        <w:rPr>
          <w:sz w:val="22"/>
          <w:szCs w:val="22"/>
          <w:lang w:val="en-US"/>
        </w:rPr>
        <w:t>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E7666F" w:rsidRDefault="005055F5" w:rsidP="005055F5">
      <w:pPr>
        <w:spacing w:after="0"/>
        <w:rPr>
          <w:sz w:val="22"/>
          <w:szCs w:val="22"/>
          <w:lang w:val="it-IT"/>
        </w:rPr>
      </w:pPr>
      <w:r w:rsidRPr="00E7666F">
        <w:rPr>
          <w:sz w:val="22"/>
          <w:szCs w:val="22"/>
          <w:lang w:val="it-IT"/>
        </w:rPr>
        <w:t>via postal mail to:</w:t>
      </w:r>
      <w:r w:rsidRPr="00E7666F">
        <w:rPr>
          <w:sz w:val="22"/>
          <w:szCs w:val="22"/>
          <w:lang w:val="it-IT"/>
        </w:rPr>
        <w:tab/>
      </w:r>
      <w:r w:rsidRPr="00E7666F">
        <w:rPr>
          <w:b/>
          <w:bCs/>
          <w:sz w:val="22"/>
          <w:szCs w:val="22"/>
          <w:lang w:val="it-IT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DB4D54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BB5C518" w14:textId="1B8377B5" w:rsidR="005055F5" w:rsidRDefault="005055F5" w:rsidP="0063592D">
      <w:pPr>
        <w:rPr>
          <w:lang w:val="en-GB"/>
        </w:rPr>
      </w:pPr>
    </w:p>
    <w:p w14:paraId="1D942071" w14:textId="56AD3FAE" w:rsidR="00D0025A" w:rsidRDefault="00D0025A" w:rsidP="0063592D">
      <w:pPr>
        <w:rPr>
          <w:lang w:val="en-GB"/>
        </w:rPr>
      </w:pPr>
    </w:p>
    <w:p w14:paraId="4F70CBA1" w14:textId="3540BC07" w:rsidR="00D0025A" w:rsidRDefault="00D0025A" w:rsidP="0063592D">
      <w:pPr>
        <w:rPr>
          <w:lang w:val="en-GB"/>
        </w:rPr>
      </w:pPr>
    </w:p>
    <w:p w14:paraId="1831C18B" w14:textId="47DAB18F" w:rsidR="00D0025A" w:rsidRDefault="00D0025A" w:rsidP="0063592D">
      <w:pPr>
        <w:rPr>
          <w:lang w:val="en-GB"/>
        </w:rPr>
      </w:pPr>
    </w:p>
    <w:p w14:paraId="2BDAA067" w14:textId="7D486701" w:rsidR="00D0025A" w:rsidRDefault="00D0025A" w:rsidP="0063592D">
      <w:pPr>
        <w:rPr>
          <w:lang w:val="en-GB"/>
        </w:rPr>
      </w:pPr>
    </w:p>
    <w:p w14:paraId="5DA49E87" w14:textId="77777777" w:rsidR="00D0025A" w:rsidRDefault="00D0025A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05BF8C75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001971" w:rsidRPr="0000197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="00001971" w:rsidRPr="00001971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E7666F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E7666F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E7666F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E7666F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E7666F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E7666F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E7666F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E7666F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110CA0" w:rsidRPr="00E7666F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05BF8C75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001971" w:rsidRPr="00001971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="00001971" w:rsidRPr="00001971">
                        <w:rPr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E7666F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E7666F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E7666F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E7666F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E7666F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E7666F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E7666F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E7666F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110CA0" w:rsidRPr="00E7666F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9CD2101A-A7B3-42B3-842E-A46F85547925}"/>
    <w:embedBold r:id="rId2" w:fontKey="{6B5F3F4E-C531-4FA7-A6A5-2B4FEBA72416}"/>
    <w:embedItalic r:id="rId3" w:fontKey="{DFEE68BC-EB62-434B-B855-5B8DE48446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240C135-16A1-4570-851C-B5D00ED12093}"/>
    <w:embedBold r:id="rId5" w:fontKey="{C570B744-D36E-44B5-8EA6-3E505D63AC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B0B2FE7-78D7-42D7-9C75-2B201AD6C4C8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47DA8780-8F10-44A0-8D70-18966048B421}"/>
    <w:embedBold r:id="rId8" w:fontKey="{6F661D6F-4F67-498F-AE7C-31F0A37359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A218191-1D99-4C48-BEF7-BA6770F65D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0F821E09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01971">
          <w:rPr>
            <w:lang w:val="en-US"/>
          </w:rPr>
          <w:t>Market Consultation Solactive Country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AAB4218"/>
    <w:multiLevelType w:val="hybridMultilevel"/>
    <w:tmpl w:val="C1E4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023813">
    <w:abstractNumId w:val="4"/>
  </w:num>
  <w:num w:numId="2" w16cid:durableId="494497893">
    <w:abstractNumId w:val="5"/>
  </w:num>
  <w:num w:numId="3" w16cid:durableId="1853567508">
    <w:abstractNumId w:val="16"/>
  </w:num>
  <w:num w:numId="4" w16cid:durableId="1062873193">
    <w:abstractNumId w:val="18"/>
  </w:num>
  <w:num w:numId="5" w16cid:durableId="1294560418">
    <w:abstractNumId w:val="15"/>
  </w:num>
  <w:num w:numId="6" w16cid:durableId="1745254522">
    <w:abstractNumId w:val="6"/>
  </w:num>
  <w:num w:numId="7" w16cid:durableId="941761437">
    <w:abstractNumId w:val="17"/>
  </w:num>
  <w:num w:numId="8" w16cid:durableId="2119526525">
    <w:abstractNumId w:val="2"/>
  </w:num>
  <w:num w:numId="9" w16cid:durableId="560336894">
    <w:abstractNumId w:val="12"/>
  </w:num>
  <w:num w:numId="10" w16cid:durableId="1379280626">
    <w:abstractNumId w:val="11"/>
  </w:num>
  <w:num w:numId="11" w16cid:durableId="576552699">
    <w:abstractNumId w:val="1"/>
  </w:num>
  <w:num w:numId="12" w16cid:durableId="1366369625">
    <w:abstractNumId w:val="0"/>
  </w:num>
  <w:num w:numId="13" w16cid:durableId="191379142">
    <w:abstractNumId w:val="14"/>
  </w:num>
  <w:num w:numId="14" w16cid:durableId="1991447756">
    <w:abstractNumId w:val="9"/>
  </w:num>
  <w:num w:numId="15" w16cid:durableId="626660568">
    <w:abstractNumId w:val="3"/>
  </w:num>
  <w:num w:numId="16" w16cid:durableId="2104034921">
    <w:abstractNumId w:val="10"/>
  </w:num>
  <w:num w:numId="17" w16cid:durableId="2057508627">
    <w:abstractNumId w:val="19"/>
  </w:num>
  <w:num w:numId="18" w16cid:durableId="1846750977">
    <w:abstractNumId w:val="7"/>
  </w:num>
  <w:num w:numId="19" w16cid:durableId="2104570885">
    <w:abstractNumId w:val="8"/>
  </w:num>
  <w:num w:numId="20" w16cid:durableId="14195224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1971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27A8"/>
    <w:rsid w:val="00123CB9"/>
    <w:rsid w:val="00124B71"/>
    <w:rsid w:val="00133435"/>
    <w:rsid w:val="00135E34"/>
    <w:rsid w:val="00167D0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56503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25296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50CF1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D1687"/>
    <w:rsid w:val="005E0562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4E9B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73078"/>
    <w:rsid w:val="007822BB"/>
    <w:rsid w:val="0078490A"/>
    <w:rsid w:val="007A5D40"/>
    <w:rsid w:val="007B206F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117C"/>
    <w:rsid w:val="0089032B"/>
    <w:rsid w:val="008962E4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00F2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E5F7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6364"/>
    <w:rsid w:val="00BA7E9B"/>
    <w:rsid w:val="00BB1CFA"/>
    <w:rsid w:val="00BB7BCB"/>
    <w:rsid w:val="00BD4042"/>
    <w:rsid w:val="00BE61FC"/>
    <w:rsid w:val="00BF6832"/>
    <w:rsid w:val="00C0189C"/>
    <w:rsid w:val="00C03D31"/>
    <w:rsid w:val="00C22CA0"/>
    <w:rsid w:val="00C24716"/>
    <w:rsid w:val="00C4722A"/>
    <w:rsid w:val="00C57B67"/>
    <w:rsid w:val="00C676D8"/>
    <w:rsid w:val="00C750BC"/>
    <w:rsid w:val="00C77505"/>
    <w:rsid w:val="00C956CC"/>
    <w:rsid w:val="00CA595E"/>
    <w:rsid w:val="00CC4A71"/>
    <w:rsid w:val="00CD41EB"/>
    <w:rsid w:val="00CD7B75"/>
    <w:rsid w:val="00CE5974"/>
    <w:rsid w:val="00CF29CC"/>
    <w:rsid w:val="00D0025A"/>
    <w:rsid w:val="00D06800"/>
    <w:rsid w:val="00D06D8B"/>
    <w:rsid w:val="00D30535"/>
    <w:rsid w:val="00D42E25"/>
    <w:rsid w:val="00D55031"/>
    <w:rsid w:val="00D620C6"/>
    <w:rsid w:val="00D72633"/>
    <w:rsid w:val="00D916A7"/>
    <w:rsid w:val="00D9404B"/>
    <w:rsid w:val="00D9688B"/>
    <w:rsid w:val="00DA3CF4"/>
    <w:rsid w:val="00DB29BB"/>
    <w:rsid w:val="00DB4D54"/>
    <w:rsid w:val="00DB7CE4"/>
    <w:rsid w:val="00DC4F24"/>
    <w:rsid w:val="00DE1DD1"/>
    <w:rsid w:val="00DE21FE"/>
    <w:rsid w:val="00DE29BE"/>
    <w:rsid w:val="00DE3E40"/>
    <w:rsid w:val="00DE7F6A"/>
    <w:rsid w:val="00DF306F"/>
    <w:rsid w:val="00E06A59"/>
    <w:rsid w:val="00E072E6"/>
    <w:rsid w:val="00E22C03"/>
    <w:rsid w:val="00E314F6"/>
    <w:rsid w:val="00E35FA1"/>
    <w:rsid w:val="00E43678"/>
    <w:rsid w:val="00E5168E"/>
    <w:rsid w:val="00E530BC"/>
    <w:rsid w:val="00E55AA7"/>
    <w:rsid w:val="00E738F4"/>
    <w:rsid w:val="00E75C53"/>
    <w:rsid w:val="00E7666F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B7C"/>
    <w:rsid w:val="00FD7F58"/>
    <w:rsid w:val="00FE044A"/>
    <w:rsid w:val="00FE3959"/>
    <w:rsid w:val="00FF27C0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8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wp-content/uploads/2023/12/Solactive-Country-Classification-Framework-v1.2_2023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684E9B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  <w:rsid w:val="00F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29 October 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441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Country Classification</dc:title>
  <dc:subject>Calculation Documents &amp; Methodologies</dc:subject>
  <dc:creator>Solactive AG</dc:creator>
  <cp:keywords/>
  <dc:description/>
  <cp:lastModifiedBy>Wendelberger, Daniel</cp:lastModifiedBy>
  <cp:revision>8</cp:revision>
  <cp:lastPrinted>2018-10-04T06:55:00Z</cp:lastPrinted>
  <dcterms:created xsi:type="dcterms:W3CDTF">2023-11-02T14:04:00Z</dcterms:created>
  <dcterms:modified xsi:type="dcterms:W3CDTF">2024-10-29T09:19:00Z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