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52FA915A" w:rsidR="0092193A" w:rsidRPr="0097651D" w:rsidRDefault="009F6E7A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Solactive Eurozone Government Bond Index TR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F369E59" w:rsidR="00110CA0" w:rsidRPr="00D902A1" w:rsidRDefault="00037A18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3-3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2173E1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31 March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3F369E59" w:rsidR="00110CA0" w:rsidRPr="00D902A1" w:rsidRDefault="00037A18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3-3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2173E1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31 March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7E193FE7" w:rsidR="00BA7E9B" w:rsidRPr="004E5B13" w:rsidRDefault="002173E1" w:rsidP="005055F5">
      <w:pPr>
        <w:jc w:val="left"/>
        <w:rPr>
          <w:b/>
          <w:bCs/>
          <w:sz w:val="28"/>
          <w:szCs w:val="28"/>
          <w:u w:val="single"/>
          <w:lang w:val="en-US"/>
        </w:rPr>
      </w:pPr>
      <w:bookmarkStart w:id="0" w:name="_Toc512460733"/>
      <w:r w:rsidRPr="004E5B13">
        <w:rPr>
          <w:b/>
          <w:bCs/>
          <w:sz w:val="28"/>
          <w:szCs w:val="28"/>
          <w:u w:val="single"/>
          <w:lang w:val="en-US"/>
        </w:rPr>
        <w:lastRenderedPageBreak/>
        <w:t>Content of the Market Consultation</w:t>
      </w:r>
    </w:p>
    <w:p w14:paraId="1A764105" w14:textId="29167166" w:rsidR="00BA7E9B" w:rsidRDefault="002173E1" w:rsidP="002173E1">
      <w:pPr>
        <w:jc w:val="left"/>
        <w:rPr>
          <w:lang w:val="en-US"/>
        </w:rPr>
      </w:pPr>
      <w:r w:rsidRPr="002173E1">
        <w:rPr>
          <w:lang w:val="en-US"/>
        </w:rPr>
        <w:t>Solactive AG has decided to conduct a Market Consultation with regard to changing its Index</w:t>
      </w:r>
      <w:r>
        <w:rPr>
          <w:lang w:val="en-US"/>
        </w:rPr>
        <w:t xml:space="preserve"> </w:t>
      </w:r>
      <w:r w:rsidRPr="002173E1">
        <w:rPr>
          <w:lang w:val="en-US"/>
        </w:rPr>
        <w:t>Methodology</w:t>
      </w:r>
      <w:r>
        <w:rPr>
          <w:lang w:val="en-US"/>
        </w:rPr>
        <w:t xml:space="preserve"> </w:t>
      </w:r>
      <w:r w:rsidRPr="002173E1">
        <w:rPr>
          <w:lang w:val="en-US"/>
        </w:rPr>
        <w:t>of the following Ind</w:t>
      </w:r>
      <w:r>
        <w:rPr>
          <w:lang w:val="en-US"/>
        </w:rPr>
        <w:t>ex</w:t>
      </w:r>
      <w:r w:rsidRPr="002173E1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2173E1">
        <w:rPr>
          <w:lang w:val="en-US"/>
        </w:rPr>
        <w:t>(the ‘Affected Ind</w:t>
      </w:r>
      <w:r>
        <w:rPr>
          <w:lang w:val="en-US"/>
        </w:rPr>
        <w:t>ex</w:t>
      </w:r>
      <w:r w:rsidRPr="002173E1">
        <w:rPr>
          <w:lang w:val="en-US"/>
        </w:rPr>
        <w:t>’):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2977"/>
        <w:gridCol w:w="1978"/>
      </w:tblGrid>
      <w:tr w:rsidR="002173E1" w14:paraId="5B0C7397" w14:textId="77777777" w:rsidTr="002173E1">
        <w:tc>
          <w:tcPr>
            <w:tcW w:w="4673" w:type="dxa"/>
            <w:shd w:val="clear" w:color="auto" w:fill="BFBFBF" w:themeFill="background1" w:themeFillShade="BF"/>
          </w:tcPr>
          <w:p w14:paraId="7E0D5EC3" w14:textId="6C88BB2C" w:rsidR="002173E1" w:rsidRDefault="002173E1" w:rsidP="002173E1">
            <w:pPr>
              <w:jc w:val="left"/>
              <w:rPr>
                <w:lang w:val="en-US"/>
              </w:rPr>
            </w:pPr>
            <w:r w:rsidRPr="00F70909">
              <w:t>NAME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14:paraId="61F94BB5" w14:textId="0C8F20B0" w:rsidR="002173E1" w:rsidRDefault="002173E1" w:rsidP="002173E1">
            <w:pPr>
              <w:jc w:val="left"/>
              <w:rPr>
                <w:lang w:val="en-US"/>
              </w:rPr>
            </w:pPr>
            <w:r>
              <w:t>RIC</w:t>
            </w:r>
          </w:p>
        </w:tc>
        <w:tc>
          <w:tcPr>
            <w:tcW w:w="1978" w:type="dxa"/>
            <w:shd w:val="clear" w:color="auto" w:fill="BFBFBF" w:themeFill="background1" w:themeFillShade="BF"/>
          </w:tcPr>
          <w:p w14:paraId="33DA5C1C" w14:textId="06A8F82A" w:rsidR="002173E1" w:rsidRDefault="002173E1" w:rsidP="002173E1">
            <w:pPr>
              <w:jc w:val="left"/>
              <w:rPr>
                <w:lang w:val="en-US"/>
              </w:rPr>
            </w:pPr>
            <w:r>
              <w:t>ISIN</w:t>
            </w:r>
          </w:p>
        </w:tc>
      </w:tr>
      <w:tr w:rsidR="002173E1" w14:paraId="0B723E6D" w14:textId="77777777" w:rsidTr="002173E1">
        <w:tc>
          <w:tcPr>
            <w:tcW w:w="4673" w:type="dxa"/>
          </w:tcPr>
          <w:p w14:paraId="0EB1F76F" w14:textId="092FEB46" w:rsidR="002173E1" w:rsidRPr="002173E1" w:rsidRDefault="002173E1" w:rsidP="002173E1">
            <w:pPr>
              <w:jc w:val="left"/>
              <w:rPr>
                <w:lang w:val="en-US"/>
              </w:rPr>
            </w:pPr>
            <w:r w:rsidRPr="002173E1">
              <w:rPr>
                <w:lang w:val="en-US"/>
              </w:rPr>
              <w:t>Solactive Eurozone Government Bond Index TR</w:t>
            </w:r>
          </w:p>
        </w:tc>
        <w:tc>
          <w:tcPr>
            <w:tcW w:w="2977" w:type="dxa"/>
          </w:tcPr>
          <w:p w14:paraId="5C6E08DB" w14:textId="269B231C" w:rsidR="002173E1" w:rsidRPr="002173E1" w:rsidRDefault="002173E1" w:rsidP="002173E1">
            <w:pPr>
              <w:jc w:val="left"/>
              <w:rPr>
                <w:lang w:val="en-US"/>
              </w:rPr>
            </w:pPr>
            <w:r w:rsidRPr="002173E1">
              <w:rPr>
                <w:lang w:val="en-US"/>
              </w:rPr>
              <w:t>.SOLEUSOV</w:t>
            </w:r>
          </w:p>
        </w:tc>
        <w:tc>
          <w:tcPr>
            <w:tcW w:w="1978" w:type="dxa"/>
          </w:tcPr>
          <w:p w14:paraId="0456A7DB" w14:textId="04F20B1F" w:rsidR="002173E1" w:rsidRPr="002173E1" w:rsidRDefault="002173E1" w:rsidP="002173E1">
            <w:pPr>
              <w:jc w:val="left"/>
              <w:rPr>
                <w:lang w:val="en-US"/>
              </w:rPr>
            </w:pPr>
            <w:r w:rsidRPr="002173E1">
              <w:rPr>
                <w:lang w:val="en-US"/>
              </w:rPr>
              <w:t>DE000SLA44D6</w:t>
            </w:r>
          </w:p>
        </w:tc>
      </w:tr>
    </w:tbl>
    <w:p w14:paraId="5D090CD3" w14:textId="3F3DF263" w:rsidR="002173E1" w:rsidRPr="002173E1" w:rsidRDefault="002173E1" w:rsidP="002173E1">
      <w:pPr>
        <w:jc w:val="left"/>
        <w:rPr>
          <w:lang w:val="en-US"/>
        </w:rPr>
      </w:pPr>
    </w:p>
    <w:p w14:paraId="2EB2D72E" w14:textId="1A30146D" w:rsidR="002173E1" w:rsidRPr="004E5B13" w:rsidRDefault="002173E1" w:rsidP="005055F5">
      <w:pPr>
        <w:jc w:val="left"/>
        <w:rPr>
          <w:u w:val="single"/>
          <w:lang w:val="en-US"/>
        </w:rPr>
      </w:pPr>
      <w:r w:rsidRPr="004E5B13">
        <w:rPr>
          <w:u w:val="single"/>
          <w:lang w:val="en-US"/>
        </w:rPr>
        <w:t>Rationale for the Proposed Change</w:t>
      </w:r>
    </w:p>
    <w:p w14:paraId="418C4F79" w14:textId="1C97A18A" w:rsidR="002173E1" w:rsidRDefault="002173E1" w:rsidP="002173E1">
      <w:pPr>
        <w:rPr>
          <w:lang w:val="en-US"/>
        </w:rPr>
      </w:pPr>
      <w:r w:rsidRPr="002173E1">
        <w:rPr>
          <w:lang w:val="en-US"/>
        </w:rPr>
        <w:t xml:space="preserve">Our proposal is to include an </w:t>
      </w:r>
      <w:r w:rsidR="00541871">
        <w:rPr>
          <w:lang w:val="en-US"/>
        </w:rPr>
        <w:t xml:space="preserve">Issuer Amount Outstanding </w:t>
      </w:r>
      <w:r w:rsidRPr="002173E1">
        <w:rPr>
          <w:lang w:val="en-US"/>
        </w:rPr>
        <w:t xml:space="preserve"> requirement to</w:t>
      </w:r>
      <w:r>
        <w:rPr>
          <w:lang w:val="en-US"/>
        </w:rPr>
        <w:t xml:space="preserve"> the “Affected Index” </w:t>
      </w:r>
      <w:r w:rsidRPr="002173E1">
        <w:rPr>
          <w:lang w:val="en-US"/>
        </w:rPr>
        <w:t>to filter out smaller and potentially less liquid issuers</w:t>
      </w:r>
      <w:r w:rsidR="004E5B13">
        <w:rPr>
          <w:lang w:val="en-US"/>
        </w:rPr>
        <w:t xml:space="preserve">. </w:t>
      </w:r>
      <w:r w:rsidR="004E5B13" w:rsidRPr="004E5B13">
        <w:rPr>
          <w:lang w:val="en-US"/>
        </w:rPr>
        <w:t xml:space="preserve">By doing so, we aim to ensure the liquidity of the components in </w:t>
      </w:r>
      <w:r w:rsidR="004E5B13">
        <w:rPr>
          <w:lang w:val="en-US"/>
        </w:rPr>
        <w:t>the “Affected index”</w:t>
      </w:r>
      <w:r w:rsidR="004E5B13" w:rsidRPr="004E5B13">
        <w:rPr>
          <w:lang w:val="en-US"/>
        </w:rPr>
        <w:t>, which is a key factor in providing an accurate representation of the market</w:t>
      </w:r>
      <w:r w:rsidR="004E5B13">
        <w:rPr>
          <w:lang w:val="en-US"/>
        </w:rPr>
        <w:t>.</w:t>
      </w:r>
    </w:p>
    <w:p w14:paraId="1FDC99C3" w14:textId="6D0382E3" w:rsidR="00142500" w:rsidRDefault="00142500" w:rsidP="002173E1">
      <w:pPr>
        <w:rPr>
          <w:lang w:val="en-US"/>
        </w:rPr>
      </w:pPr>
    </w:p>
    <w:p w14:paraId="3AC12F62" w14:textId="249D05B4" w:rsidR="00142500" w:rsidRDefault="00142500" w:rsidP="002173E1">
      <w:pPr>
        <w:rPr>
          <w:lang w:val="en-US"/>
        </w:rPr>
      </w:pPr>
      <w:r>
        <w:rPr>
          <w:lang w:val="en-US"/>
        </w:rPr>
        <w:t xml:space="preserve">On applying the </w:t>
      </w:r>
      <w:r w:rsidR="00541871">
        <w:rPr>
          <w:lang w:val="en-US"/>
        </w:rPr>
        <w:t xml:space="preserve">Issuer Amount Outstanding </w:t>
      </w:r>
      <w:r>
        <w:rPr>
          <w:lang w:val="en-US"/>
        </w:rPr>
        <w:t xml:space="preserve"> requirement to the current composition of the “Affect Index” as of 01.03.2023, the following 6 (out of 16) issuers will be excluded from the index:</w:t>
      </w:r>
    </w:p>
    <w:p w14:paraId="26445A99" w14:textId="27545874" w:rsidR="00142500" w:rsidRDefault="00142500" w:rsidP="002173E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963"/>
      </w:tblGrid>
      <w:tr w:rsidR="00541871" w14:paraId="37B00F5E" w14:textId="77777777" w:rsidTr="00541871">
        <w:tc>
          <w:tcPr>
            <w:tcW w:w="5665" w:type="dxa"/>
            <w:shd w:val="clear" w:color="auto" w:fill="BFBFBF" w:themeFill="background1" w:themeFillShade="BF"/>
          </w:tcPr>
          <w:p w14:paraId="20E66052" w14:textId="0BC0802F" w:rsidR="00541871" w:rsidRDefault="00541871" w:rsidP="00541871">
            <w:pPr>
              <w:rPr>
                <w:lang w:val="en-US"/>
              </w:rPr>
            </w:pPr>
            <w:r w:rsidRPr="004605C5">
              <w:t>Issuer</w:t>
            </w:r>
          </w:p>
        </w:tc>
        <w:tc>
          <w:tcPr>
            <w:tcW w:w="3963" w:type="dxa"/>
            <w:shd w:val="clear" w:color="auto" w:fill="BFBFBF" w:themeFill="background1" w:themeFillShade="BF"/>
          </w:tcPr>
          <w:p w14:paraId="410A0008" w14:textId="37A24A59" w:rsidR="00541871" w:rsidRDefault="00541871" w:rsidP="00541871">
            <w:pPr>
              <w:jc w:val="center"/>
              <w:rPr>
                <w:lang w:val="en-US"/>
              </w:rPr>
            </w:pPr>
            <w:r w:rsidRPr="004605C5">
              <w:t xml:space="preserve">Index </w:t>
            </w:r>
            <w:proofErr w:type="spellStart"/>
            <w:r w:rsidRPr="004605C5">
              <w:t>Weight</w:t>
            </w:r>
            <w:proofErr w:type="spellEnd"/>
            <w:r w:rsidRPr="004605C5">
              <w:t xml:space="preserve"> </w:t>
            </w:r>
            <w:proofErr w:type="spellStart"/>
            <w:r w:rsidRPr="004605C5">
              <w:t>as</w:t>
            </w:r>
            <w:proofErr w:type="spellEnd"/>
            <w:r w:rsidRPr="004605C5">
              <w:t xml:space="preserve"> of 01.03.2023</w:t>
            </w:r>
          </w:p>
        </w:tc>
      </w:tr>
      <w:tr w:rsidR="00541871" w14:paraId="5F6EAA6D" w14:textId="77777777" w:rsidTr="00541871">
        <w:tc>
          <w:tcPr>
            <w:tcW w:w="5665" w:type="dxa"/>
          </w:tcPr>
          <w:p w14:paraId="784A6887" w14:textId="680AF7CB" w:rsidR="00541871" w:rsidRDefault="00541871" w:rsidP="00541871">
            <w:pPr>
              <w:rPr>
                <w:lang w:val="en-US"/>
              </w:rPr>
            </w:pPr>
            <w:r w:rsidRPr="004605C5">
              <w:t>Slovak Republic (Government)</w:t>
            </w:r>
          </w:p>
        </w:tc>
        <w:tc>
          <w:tcPr>
            <w:tcW w:w="3963" w:type="dxa"/>
          </w:tcPr>
          <w:p w14:paraId="59990C03" w14:textId="07D1212F" w:rsidR="00541871" w:rsidRDefault="00541871" w:rsidP="00541871">
            <w:pPr>
              <w:jc w:val="center"/>
              <w:rPr>
                <w:lang w:val="en-US"/>
              </w:rPr>
            </w:pPr>
            <w:r w:rsidRPr="004605C5">
              <w:t>0.58%</w:t>
            </w:r>
          </w:p>
        </w:tc>
      </w:tr>
      <w:tr w:rsidR="00541871" w14:paraId="4D70BC4E" w14:textId="77777777" w:rsidTr="00541871">
        <w:tc>
          <w:tcPr>
            <w:tcW w:w="5665" w:type="dxa"/>
          </w:tcPr>
          <w:p w14:paraId="338D018C" w14:textId="7CF2B3E7" w:rsidR="00541871" w:rsidRDefault="00541871" w:rsidP="00541871">
            <w:pPr>
              <w:rPr>
                <w:lang w:val="en-US"/>
              </w:rPr>
            </w:pPr>
            <w:r w:rsidRPr="004605C5">
              <w:t>Slovenia, Republic of (Government)</w:t>
            </w:r>
          </w:p>
        </w:tc>
        <w:tc>
          <w:tcPr>
            <w:tcW w:w="3963" w:type="dxa"/>
          </w:tcPr>
          <w:p w14:paraId="43812B8E" w14:textId="05ECAF17" w:rsidR="00541871" w:rsidRDefault="00541871" w:rsidP="00541871">
            <w:pPr>
              <w:jc w:val="center"/>
              <w:rPr>
                <w:lang w:val="en-US"/>
              </w:rPr>
            </w:pPr>
            <w:r w:rsidRPr="004605C5">
              <w:t>0.37%</w:t>
            </w:r>
          </w:p>
        </w:tc>
      </w:tr>
      <w:tr w:rsidR="00541871" w14:paraId="7027EAB9" w14:textId="77777777" w:rsidTr="00541871">
        <w:tc>
          <w:tcPr>
            <w:tcW w:w="5665" w:type="dxa"/>
          </w:tcPr>
          <w:p w14:paraId="78F4CE61" w14:textId="6405B6BB" w:rsidR="00541871" w:rsidRDefault="00541871" w:rsidP="00541871">
            <w:pPr>
              <w:rPr>
                <w:lang w:val="en-US"/>
              </w:rPr>
            </w:pPr>
            <w:r w:rsidRPr="00541871">
              <w:rPr>
                <w:lang w:val="en-US"/>
              </w:rPr>
              <w:t>Luxembourg, Grand Duchy of (Government)</w:t>
            </w:r>
          </w:p>
        </w:tc>
        <w:tc>
          <w:tcPr>
            <w:tcW w:w="3963" w:type="dxa"/>
          </w:tcPr>
          <w:p w14:paraId="629E5B78" w14:textId="4A4018AC" w:rsidR="00541871" w:rsidRDefault="00541871" w:rsidP="00541871">
            <w:pPr>
              <w:jc w:val="center"/>
              <w:rPr>
                <w:lang w:val="en-US"/>
              </w:rPr>
            </w:pPr>
            <w:r w:rsidRPr="004605C5">
              <w:t>0.12%</w:t>
            </w:r>
          </w:p>
        </w:tc>
      </w:tr>
      <w:tr w:rsidR="00541871" w14:paraId="41F87A8B" w14:textId="77777777" w:rsidTr="00541871">
        <w:tc>
          <w:tcPr>
            <w:tcW w:w="5665" w:type="dxa"/>
          </w:tcPr>
          <w:p w14:paraId="4664BD22" w14:textId="17FF582D" w:rsidR="00541871" w:rsidRDefault="00541871" w:rsidP="00541871">
            <w:pPr>
              <w:rPr>
                <w:lang w:val="en-US"/>
              </w:rPr>
            </w:pPr>
            <w:r w:rsidRPr="004605C5">
              <w:t>Croatia, Republic of (Government)</w:t>
            </w:r>
          </w:p>
        </w:tc>
        <w:tc>
          <w:tcPr>
            <w:tcW w:w="3963" w:type="dxa"/>
          </w:tcPr>
          <w:p w14:paraId="21B899FE" w14:textId="39E67A15" w:rsidR="00541871" w:rsidRDefault="00541871" w:rsidP="00541871">
            <w:pPr>
              <w:jc w:val="center"/>
              <w:rPr>
                <w:lang w:val="en-US"/>
              </w:rPr>
            </w:pPr>
            <w:r w:rsidRPr="004605C5">
              <w:t>0.11%</w:t>
            </w:r>
          </w:p>
        </w:tc>
      </w:tr>
      <w:tr w:rsidR="00541871" w14:paraId="1B0E42CD" w14:textId="77777777" w:rsidTr="00541871">
        <w:tc>
          <w:tcPr>
            <w:tcW w:w="5665" w:type="dxa"/>
          </w:tcPr>
          <w:p w14:paraId="7481F518" w14:textId="59E65942" w:rsidR="00541871" w:rsidRDefault="00541871" w:rsidP="00541871">
            <w:pPr>
              <w:rPr>
                <w:lang w:val="en-US"/>
              </w:rPr>
            </w:pPr>
            <w:r w:rsidRPr="004605C5">
              <w:t>Latvia, Republic of (Government)</w:t>
            </w:r>
          </w:p>
        </w:tc>
        <w:tc>
          <w:tcPr>
            <w:tcW w:w="3963" w:type="dxa"/>
          </w:tcPr>
          <w:p w14:paraId="38A48850" w14:textId="74FB2CD0" w:rsidR="00541871" w:rsidRDefault="00541871" w:rsidP="00541871">
            <w:pPr>
              <w:jc w:val="center"/>
              <w:rPr>
                <w:lang w:val="en-US"/>
              </w:rPr>
            </w:pPr>
            <w:r w:rsidRPr="004605C5">
              <w:t>0.03%</w:t>
            </w:r>
          </w:p>
        </w:tc>
      </w:tr>
      <w:tr w:rsidR="00541871" w14:paraId="567E38A8" w14:textId="77777777" w:rsidTr="00541871">
        <w:tc>
          <w:tcPr>
            <w:tcW w:w="5665" w:type="dxa"/>
          </w:tcPr>
          <w:p w14:paraId="0D256EDE" w14:textId="62F320B8" w:rsidR="00541871" w:rsidRDefault="00541871" w:rsidP="00541871">
            <w:pPr>
              <w:rPr>
                <w:lang w:val="en-US"/>
              </w:rPr>
            </w:pPr>
            <w:r w:rsidRPr="004605C5">
              <w:t>Estonia, Republic of (Government)</w:t>
            </w:r>
          </w:p>
        </w:tc>
        <w:tc>
          <w:tcPr>
            <w:tcW w:w="3963" w:type="dxa"/>
          </w:tcPr>
          <w:p w14:paraId="701AFD8F" w14:textId="243B281C" w:rsidR="00541871" w:rsidRDefault="00541871" w:rsidP="00541871">
            <w:pPr>
              <w:jc w:val="center"/>
              <w:rPr>
                <w:lang w:val="en-US"/>
              </w:rPr>
            </w:pPr>
            <w:r w:rsidRPr="004605C5">
              <w:t>0.02%</w:t>
            </w:r>
          </w:p>
        </w:tc>
      </w:tr>
      <w:tr w:rsidR="00541871" w14:paraId="66272E54" w14:textId="77777777" w:rsidTr="00541871">
        <w:tc>
          <w:tcPr>
            <w:tcW w:w="5665" w:type="dxa"/>
          </w:tcPr>
          <w:p w14:paraId="5C643158" w14:textId="7E6615D4" w:rsidR="00541871" w:rsidRPr="00541871" w:rsidRDefault="00541871" w:rsidP="00541871">
            <w:pPr>
              <w:rPr>
                <w:b/>
                <w:bCs/>
              </w:rPr>
            </w:pPr>
            <w:r w:rsidRPr="00541871">
              <w:rPr>
                <w:b/>
                <w:bCs/>
              </w:rPr>
              <w:t>Total</w:t>
            </w:r>
          </w:p>
        </w:tc>
        <w:tc>
          <w:tcPr>
            <w:tcW w:w="3963" w:type="dxa"/>
          </w:tcPr>
          <w:p w14:paraId="0AC5ED24" w14:textId="2D606026" w:rsidR="00541871" w:rsidRPr="00541871" w:rsidRDefault="00541871" w:rsidP="00541871">
            <w:pPr>
              <w:jc w:val="center"/>
              <w:rPr>
                <w:b/>
                <w:bCs/>
              </w:rPr>
            </w:pPr>
            <w:r w:rsidRPr="00541871">
              <w:rPr>
                <w:b/>
                <w:bCs/>
              </w:rPr>
              <w:t>1.23%</w:t>
            </w:r>
          </w:p>
        </w:tc>
      </w:tr>
    </w:tbl>
    <w:p w14:paraId="0835ADDE" w14:textId="77777777" w:rsidR="00142500" w:rsidRPr="002173E1" w:rsidRDefault="00142500" w:rsidP="002173E1">
      <w:pPr>
        <w:rPr>
          <w:lang w:val="en-US"/>
        </w:rPr>
      </w:pPr>
    </w:p>
    <w:p w14:paraId="05DCC5F0" w14:textId="77777777" w:rsidR="00541871" w:rsidRDefault="00541871">
      <w:pPr>
        <w:spacing w:before="0" w:after="160" w:line="259" w:lineRule="auto"/>
        <w:jc w:val="left"/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14:paraId="6CC3614D" w14:textId="3AB676EC" w:rsidR="004E5B13" w:rsidRDefault="004E5B13" w:rsidP="0090258A">
      <w:pPr>
        <w:rPr>
          <w:lang w:val="en-DE"/>
        </w:rPr>
      </w:pPr>
      <w:r w:rsidRPr="004E5B13">
        <w:rPr>
          <w:u w:val="single"/>
          <w:lang w:val="en-US"/>
        </w:rPr>
        <w:lastRenderedPageBreak/>
        <w:t>Change to the Index Guideline</w:t>
      </w:r>
    </w:p>
    <w:p w14:paraId="5A4CB06E" w14:textId="7773F63D" w:rsidR="00142500" w:rsidRDefault="0090258A" w:rsidP="0090258A">
      <w:pPr>
        <w:rPr>
          <w:lang w:val="en-US"/>
        </w:rPr>
      </w:pPr>
      <w:r w:rsidRPr="0090258A">
        <w:rPr>
          <w:lang w:val="en-US"/>
        </w:rPr>
        <w:t xml:space="preserve">Solactive has decided to conduct a Market Consultation with regard to the </w:t>
      </w:r>
      <w:r w:rsidR="004E5B13">
        <w:rPr>
          <w:lang w:val="en-US"/>
        </w:rPr>
        <w:t xml:space="preserve">inclusion of </w:t>
      </w:r>
      <w:r w:rsidR="00541871">
        <w:rPr>
          <w:lang w:val="en-US"/>
        </w:rPr>
        <w:t xml:space="preserve">Issuer Amount Outstanding </w:t>
      </w:r>
      <w:r w:rsidR="004E5B13">
        <w:rPr>
          <w:lang w:val="en-US"/>
        </w:rPr>
        <w:t xml:space="preserve"> requirement to the index guideline of the </w:t>
      </w:r>
      <w:r w:rsidR="004E5B13" w:rsidRPr="002173E1">
        <w:rPr>
          <w:lang w:val="en-US"/>
        </w:rPr>
        <w:t>Solactive Eurozone Government Bond Index</w:t>
      </w:r>
      <w:r w:rsidRPr="0090258A">
        <w:rPr>
          <w:lang w:val="en-US"/>
        </w:rPr>
        <w:t xml:space="preserve">. The </w:t>
      </w:r>
      <w:r w:rsidR="004E5B13">
        <w:rPr>
          <w:lang w:val="en-US"/>
        </w:rPr>
        <w:t>addition requirement is as follow</w:t>
      </w:r>
      <w:r w:rsidRPr="0090258A">
        <w:rPr>
          <w:lang w:val="en-US"/>
        </w:rPr>
        <w:t>:</w:t>
      </w:r>
    </w:p>
    <w:p w14:paraId="043B9A64" w14:textId="642100C7" w:rsidR="00142500" w:rsidRPr="00142500" w:rsidRDefault="00541871" w:rsidP="00142500">
      <w:pPr>
        <w:rPr>
          <w:lang w:val="en-US"/>
        </w:rPr>
      </w:pPr>
      <w:r>
        <w:rPr>
          <w:lang w:val="en-US"/>
        </w:rPr>
        <w:t xml:space="preserve">Issuer Amount Outstanding </w:t>
      </w:r>
      <w:r w:rsidR="00142500" w:rsidRPr="00142500">
        <w:rPr>
          <w:lang w:val="en-US"/>
        </w:rPr>
        <w:t xml:space="preserve">: (amount outstanding per issuer is the total amount outstanding of all bonds under the same issuer that </w:t>
      </w:r>
      <w:r>
        <w:rPr>
          <w:lang w:val="en-US"/>
        </w:rPr>
        <w:t>meet</w:t>
      </w:r>
      <w:r w:rsidR="00142500" w:rsidRPr="00142500">
        <w:rPr>
          <w:lang w:val="en-US"/>
        </w:rPr>
        <w:t xml:space="preserve"> all the </w:t>
      </w:r>
      <w:r w:rsidR="00142500">
        <w:rPr>
          <w:lang w:val="en-US"/>
        </w:rPr>
        <w:t>other selection</w:t>
      </w:r>
      <w:r w:rsidR="00142500" w:rsidRPr="00142500">
        <w:rPr>
          <w:lang w:val="en-US"/>
        </w:rPr>
        <w:t xml:space="preserve"> criteria)</w:t>
      </w:r>
    </w:p>
    <w:p w14:paraId="7D9EAEB0" w14:textId="497E6071" w:rsidR="00142500" w:rsidRPr="00142500" w:rsidRDefault="00142500" w:rsidP="00142500">
      <w:pPr>
        <w:pStyle w:val="ListParagraph"/>
        <w:numPr>
          <w:ilvl w:val="0"/>
          <w:numId w:val="21"/>
        </w:numPr>
        <w:rPr>
          <w:lang w:val="en-US"/>
        </w:rPr>
      </w:pPr>
      <w:r w:rsidRPr="00142500">
        <w:rPr>
          <w:lang w:val="en-US"/>
        </w:rPr>
        <w:t xml:space="preserve">If an issuer is not part of the index yet:  Minimum amount outstanding of EUR 100 billion per issuer. </w:t>
      </w:r>
    </w:p>
    <w:p w14:paraId="07791990" w14:textId="2B422C14" w:rsidR="004E5B13" w:rsidRDefault="00142500" w:rsidP="00E33BC1">
      <w:pPr>
        <w:pStyle w:val="ListParagraph"/>
        <w:numPr>
          <w:ilvl w:val="0"/>
          <w:numId w:val="21"/>
        </w:numPr>
        <w:rPr>
          <w:lang w:val="en-US"/>
        </w:rPr>
      </w:pPr>
      <w:r w:rsidRPr="00142500">
        <w:rPr>
          <w:lang w:val="en-US"/>
        </w:rPr>
        <w:t>If an issuer is currently part of the index: Minimum amount outstanding of EUR 70 billion per issuer.</w:t>
      </w:r>
    </w:p>
    <w:p w14:paraId="24A1D7BB" w14:textId="5D15DEDD" w:rsidR="00142500" w:rsidRDefault="00142500" w:rsidP="00142500">
      <w:pPr>
        <w:pStyle w:val="ListParagraph"/>
        <w:rPr>
          <w:lang w:val="en-US"/>
        </w:rPr>
      </w:pPr>
      <w:r>
        <w:rPr>
          <w:lang w:val="en-US"/>
        </w:rPr>
        <w:br w:type="page"/>
      </w:r>
    </w:p>
    <w:p w14:paraId="161AFB9D" w14:textId="40030040" w:rsidR="00BA7E9B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Feedback on the Proposed</w:t>
      </w:r>
      <w:r w:rsidR="00142500">
        <w:rPr>
          <w:sz w:val="28"/>
          <w:szCs w:val="28"/>
          <w:u w:val="single"/>
          <w:lang w:val="en-GB"/>
        </w:rPr>
        <w:t xml:space="preserve"> Change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850D6B5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change to the </w:t>
      </w:r>
      <w:r w:rsidR="00BA7E9B" w:rsidRPr="00BA7E9B">
        <w:rPr>
          <w:sz w:val="22"/>
          <w:szCs w:val="22"/>
          <w:lang w:val="en-US"/>
        </w:rPr>
        <w:t xml:space="preserve">Bond Market </w:t>
      </w:r>
      <w:r w:rsidR="00C1772D" w:rsidRPr="00BA7E9B">
        <w:rPr>
          <w:sz w:val="22"/>
          <w:szCs w:val="22"/>
          <w:lang w:val="en-US"/>
        </w:rPr>
        <w:t xml:space="preserve">Classification </w:t>
      </w:r>
      <w:r w:rsidR="00C1772D" w:rsidRPr="00B667E0">
        <w:rPr>
          <w:sz w:val="22"/>
          <w:szCs w:val="22"/>
          <w:lang w:val="en-US"/>
        </w:rPr>
        <w:t>and</w:t>
      </w:r>
      <w:r w:rsidRPr="00B667E0">
        <w:rPr>
          <w:sz w:val="22"/>
          <w:szCs w:val="22"/>
          <w:lang w:val="en-US"/>
        </w:rPr>
        <w:t xml:space="preserve"> welcomes any feedback on how this may affect and/or improve their use of </w:t>
      </w:r>
      <w:r w:rsidR="00BA7E9B">
        <w:rPr>
          <w:sz w:val="22"/>
          <w:szCs w:val="22"/>
          <w:lang w:val="en-DE"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917A0F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5C51B49B" w14:textId="77777777" w:rsidR="00917A0F" w:rsidRDefault="00917A0F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br w:type="page"/>
      </w:r>
    </w:p>
    <w:p w14:paraId="763D43B8" w14:textId="458A94B2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30090478" w:rsidR="005055F5" w:rsidRPr="0046368C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46368C" w:rsidRPr="0046368C">
        <w:rPr>
          <w:sz w:val="22"/>
          <w:szCs w:val="22"/>
          <w:lang w:val="en-US"/>
        </w:rPr>
        <w:t>15th November 2022 (cob)</w:t>
      </w:r>
      <w:r w:rsidR="0046368C">
        <w:rPr>
          <w:sz w:val="22"/>
          <w:szCs w:val="22"/>
          <w:lang w:val="en-US"/>
        </w:rPr>
        <w:t>.</w:t>
      </w:r>
    </w:p>
    <w:p w14:paraId="04131284" w14:textId="0A3D9455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Please send your feedback via email to</w:t>
      </w:r>
      <w:r w:rsidR="0046368C">
        <w:rPr>
          <w:sz w:val="22"/>
          <w:szCs w:val="22"/>
          <w:lang w:val="en-US"/>
        </w:rPr>
        <w:t xml:space="preserve"> </w:t>
      </w:r>
      <w:bookmarkStart w:id="1" w:name="_Hlk85123117"/>
      <w:r w:rsidR="0046368C" w:rsidRPr="00325296">
        <w:rPr>
          <w:sz w:val="22"/>
          <w:szCs w:val="22"/>
        </w:rPr>
        <w:fldChar w:fldCharType="begin"/>
      </w:r>
      <w:r w:rsidR="0046368C" w:rsidRPr="00325296">
        <w:rPr>
          <w:sz w:val="22"/>
          <w:szCs w:val="22"/>
          <w:lang w:val="en-US"/>
        </w:rPr>
        <w:instrText xml:space="preserve"> HYPERLINK "mailto:marketconsultation@solactive.com" </w:instrText>
      </w:r>
      <w:r w:rsidR="0046368C" w:rsidRPr="00325296">
        <w:rPr>
          <w:sz w:val="22"/>
          <w:szCs w:val="22"/>
        </w:rPr>
      </w:r>
      <w:r w:rsidR="0046368C" w:rsidRPr="00325296">
        <w:rPr>
          <w:sz w:val="22"/>
          <w:szCs w:val="22"/>
        </w:rPr>
        <w:fldChar w:fldCharType="separate"/>
      </w:r>
      <w:r w:rsidR="0046368C" w:rsidRPr="00325296">
        <w:rPr>
          <w:rStyle w:val="Hyperlink"/>
          <w:sz w:val="22"/>
          <w:szCs w:val="22"/>
          <w:lang w:val="en-US"/>
        </w:rPr>
        <w:t>marketconsultation@solactive.com</w:t>
      </w:r>
      <w:r w:rsidR="0046368C" w:rsidRPr="00325296">
        <w:rPr>
          <w:sz w:val="22"/>
          <w:szCs w:val="22"/>
        </w:rPr>
        <w:fldChar w:fldCharType="end"/>
      </w:r>
      <w:bookmarkEnd w:id="1"/>
      <w:r w:rsidR="0046368C">
        <w:rPr>
          <w:sz w:val="22"/>
          <w:szCs w:val="22"/>
          <w:lang w:val="en-US"/>
        </w:rPr>
        <w:t>,</w:t>
      </w:r>
      <w:r>
        <w:rPr>
          <w:sz w:val="22"/>
          <w:szCs w:val="22"/>
          <w:lang w:val="en-US"/>
        </w:rPr>
        <w:t xml:space="preserve"> specifying “Market Consultation</w:t>
      </w:r>
      <w:r w:rsidR="00BA7E9B" w:rsidRPr="00BA7E9B">
        <w:rPr>
          <w:sz w:val="22"/>
          <w:szCs w:val="22"/>
          <w:lang w:val="en-US"/>
        </w:rPr>
        <w:t>- Bond Market 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F76706" w:rsidRDefault="005055F5" w:rsidP="005055F5">
      <w:pPr>
        <w:spacing w:after="0"/>
        <w:rPr>
          <w:sz w:val="22"/>
          <w:szCs w:val="22"/>
          <w:lang w:val="it-IT"/>
        </w:rPr>
      </w:pPr>
      <w:r w:rsidRPr="00F76706">
        <w:rPr>
          <w:sz w:val="22"/>
          <w:szCs w:val="22"/>
          <w:lang w:val="it-IT"/>
        </w:rPr>
        <w:t>via postal mail to:</w:t>
      </w:r>
      <w:r w:rsidRPr="00F76706">
        <w:rPr>
          <w:sz w:val="22"/>
          <w:szCs w:val="22"/>
          <w:lang w:val="it-IT"/>
        </w:rPr>
        <w:tab/>
      </w:r>
      <w:r w:rsidRPr="00F76706">
        <w:rPr>
          <w:b/>
          <w:bCs/>
          <w:sz w:val="22"/>
          <w:szCs w:val="22"/>
          <w:lang w:val="it-IT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917A0F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3513E4C9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1" w:history="1">
                              <w:r w:rsidR="00C1772D" w:rsidRPr="008D10AF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F76706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76706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110CA0" w:rsidRPr="00F76706" w:rsidRDefault="00110CA0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3513E4C9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="00C1772D" w:rsidRPr="008D10AF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4" w:history="1">
                        <w:r w:rsidRPr="00F76706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F76706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110CA0" w:rsidRPr="00F76706" w:rsidRDefault="00110CA0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6FA2F9EC-7B9E-40DE-AFAD-BF9092F88910}"/>
    <w:embedBold r:id="rId2" w:fontKey="{D48CBD60-A9F5-4EC2-9606-F50BC5EF2E86}"/>
    <w:embedItalic r:id="rId3" w:fontKey="{9FD61BA0-6E20-4F11-920C-91E25576A7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2942F2B-9209-47C5-8181-05EF7CB338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642B23B-B8A5-490D-BB5A-18E1B7348281}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8DC22ED7-AC48-4E97-A7BC-CA8A88C17D9D}"/>
    <w:embedBold r:id="rId7" w:fontKey="{FC727C3C-E6FA-4ACE-ACFA-45D4AD7E93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ECCC9A5-D8DA-40F6-BDA2-2B3C312693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3227EEF2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F6E7A">
          <w:rPr>
            <w:lang w:val="en-US"/>
          </w:rPr>
          <w:t>Market Consultation Solactive Eurozone Government Bond Index TR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375953"/>
    <w:multiLevelType w:val="hybridMultilevel"/>
    <w:tmpl w:val="EBF4836A"/>
    <w:lvl w:ilvl="0" w:tplc="96444680">
      <w:numFmt w:val="bullet"/>
      <w:lvlText w:val="-"/>
      <w:lvlJc w:val="left"/>
      <w:pPr>
        <w:ind w:left="1068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AED226E"/>
    <w:multiLevelType w:val="hybridMultilevel"/>
    <w:tmpl w:val="FA54EFA2"/>
    <w:lvl w:ilvl="0" w:tplc="F1145324"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702722">
    <w:abstractNumId w:val="4"/>
  </w:num>
  <w:num w:numId="2" w16cid:durableId="977684928">
    <w:abstractNumId w:val="6"/>
  </w:num>
  <w:num w:numId="3" w16cid:durableId="234510713">
    <w:abstractNumId w:val="17"/>
  </w:num>
  <w:num w:numId="4" w16cid:durableId="1423795483">
    <w:abstractNumId w:val="19"/>
  </w:num>
  <w:num w:numId="5" w16cid:durableId="409695271">
    <w:abstractNumId w:val="16"/>
  </w:num>
  <w:num w:numId="6" w16cid:durableId="662705505">
    <w:abstractNumId w:val="7"/>
  </w:num>
  <w:num w:numId="7" w16cid:durableId="392430323">
    <w:abstractNumId w:val="18"/>
  </w:num>
  <w:num w:numId="8" w16cid:durableId="1169178197">
    <w:abstractNumId w:val="2"/>
  </w:num>
  <w:num w:numId="9" w16cid:durableId="305206567">
    <w:abstractNumId w:val="13"/>
  </w:num>
  <w:num w:numId="10" w16cid:durableId="2052146113">
    <w:abstractNumId w:val="12"/>
  </w:num>
  <w:num w:numId="11" w16cid:durableId="276986208">
    <w:abstractNumId w:val="1"/>
  </w:num>
  <w:num w:numId="12" w16cid:durableId="48261781">
    <w:abstractNumId w:val="0"/>
  </w:num>
  <w:num w:numId="13" w16cid:durableId="434058069">
    <w:abstractNumId w:val="15"/>
  </w:num>
  <w:num w:numId="14" w16cid:durableId="430704947">
    <w:abstractNumId w:val="10"/>
  </w:num>
  <w:num w:numId="15" w16cid:durableId="777601952">
    <w:abstractNumId w:val="3"/>
  </w:num>
  <w:num w:numId="16" w16cid:durableId="486557326">
    <w:abstractNumId w:val="11"/>
  </w:num>
  <w:num w:numId="17" w16cid:durableId="228460581">
    <w:abstractNumId w:val="20"/>
  </w:num>
  <w:num w:numId="18" w16cid:durableId="910894218">
    <w:abstractNumId w:val="8"/>
  </w:num>
  <w:num w:numId="19" w16cid:durableId="519589443">
    <w:abstractNumId w:val="9"/>
  </w:num>
  <w:num w:numId="20" w16cid:durableId="941184747">
    <w:abstractNumId w:val="5"/>
  </w:num>
  <w:num w:numId="21" w16cid:durableId="3979277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37A18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33435"/>
    <w:rsid w:val="00134AC6"/>
    <w:rsid w:val="00135E34"/>
    <w:rsid w:val="00142500"/>
    <w:rsid w:val="00185395"/>
    <w:rsid w:val="001913FD"/>
    <w:rsid w:val="00192032"/>
    <w:rsid w:val="0019287D"/>
    <w:rsid w:val="00196409"/>
    <w:rsid w:val="00196791"/>
    <w:rsid w:val="001A4D55"/>
    <w:rsid w:val="001C7018"/>
    <w:rsid w:val="001D0ECC"/>
    <w:rsid w:val="001D6895"/>
    <w:rsid w:val="001E7A70"/>
    <w:rsid w:val="001F1AAE"/>
    <w:rsid w:val="001F7F10"/>
    <w:rsid w:val="002127D7"/>
    <w:rsid w:val="00216B32"/>
    <w:rsid w:val="002173E1"/>
    <w:rsid w:val="00226816"/>
    <w:rsid w:val="002370C6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6368C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4E5B13"/>
    <w:rsid w:val="00500D79"/>
    <w:rsid w:val="005055F5"/>
    <w:rsid w:val="00532F22"/>
    <w:rsid w:val="00534514"/>
    <w:rsid w:val="00541871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64D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274"/>
    <w:rsid w:val="008345B7"/>
    <w:rsid w:val="00852511"/>
    <w:rsid w:val="00875EDB"/>
    <w:rsid w:val="00880689"/>
    <w:rsid w:val="00880A6E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258A"/>
    <w:rsid w:val="009133CD"/>
    <w:rsid w:val="00917A0F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9F6E7A"/>
    <w:rsid w:val="00A2430F"/>
    <w:rsid w:val="00A255BA"/>
    <w:rsid w:val="00A3779F"/>
    <w:rsid w:val="00A41317"/>
    <w:rsid w:val="00A413D8"/>
    <w:rsid w:val="00A47DC4"/>
    <w:rsid w:val="00A65C78"/>
    <w:rsid w:val="00A74BB3"/>
    <w:rsid w:val="00A94468"/>
    <w:rsid w:val="00AC0BF4"/>
    <w:rsid w:val="00AD1AED"/>
    <w:rsid w:val="00AF46AF"/>
    <w:rsid w:val="00B03FF6"/>
    <w:rsid w:val="00B1629F"/>
    <w:rsid w:val="00B210BC"/>
    <w:rsid w:val="00B302B4"/>
    <w:rsid w:val="00B4681A"/>
    <w:rsid w:val="00B61371"/>
    <w:rsid w:val="00B915B6"/>
    <w:rsid w:val="00BA23D9"/>
    <w:rsid w:val="00BA3FA5"/>
    <w:rsid w:val="00BA7E9B"/>
    <w:rsid w:val="00BB1CFA"/>
    <w:rsid w:val="00BB7BCB"/>
    <w:rsid w:val="00BD4042"/>
    <w:rsid w:val="00C0189C"/>
    <w:rsid w:val="00C03D31"/>
    <w:rsid w:val="00C1772D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7F6A"/>
    <w:rsid w:val="00DF306F"/>
    <w:rsid w:val="00E06A59"/>
    <w:rsid w:val="00E072E6"/>
    <w:rsid w:val="00E22C03"/>
    <w:rsid w:val="00E33BC1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D61B2"/>
    <w:rsid w:val="00EE22E3"/>
    <w:rsid w:val="00F0488B"/>
    <w:rsid w:val="00F1145C"/>
    <w:rsid w:val="00F25F45"/>
    <w:rsid w:val="00F51148"/>
    <w:rsid w:val="00F67BDD"/>
    <w:rsid w:val="00F75FFF"/>
    <w:rsid w:val="00F76706"/>
    <w:rsid w:val="00F77D37"/>
    <w:rsid w:val="00F8097C"/>
    <w:rsid w:val="00F863D9"/>
    <w:rsid w:val="00F948C6"/>
    <w:rsid w:val="00F97AFE"/>
    <w:rsid w:val="00FB75BF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table" w:styleId="TableGrid">
    <w:name w:val="Table Grid"/>
    <w:basedOn w:val="TableNormal"/>
    <w:uiPriority w:val="39"/>
    <w:rsid w:val="00217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449</Words>
  <Characters>2563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Bond Market Classification</vt:lpstr>
      <vt:lpstr>Index Calculation Guideline</vt:lpstr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Eurozone Government Bond Index TR</dc:title>
  <dc:subject>Calculation Documents &amp; Methodologies</dc:subject>
  <dc:creator>Solactive AG</dc:creator>
  <cp:keywords/>
  <dc:description/>
  <cp:lastModifiedBy>Ta, Anh</cp:lastModifiedBy>
  <cp:revision>17</cp:revision>
  <cp:lastPrinted>2023-03-31T13:13:00Z</cp:lastPrinted>
  <dcterms:created xsi:type="dcterms:W3CDTF">2020-10-07T15:07:00Z</dcterms:created>
  <dcterms:modified xsi:type="dcterms:W3CDTF">2023-03-31T13:18:00Z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