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rPr>
          <w:caps/>
          <w:lang w:val="en-US"/>
        </w:rPr>
        <w:id w:val="312156981"/>
        <w:docPartObj>
          <w:docPartGallery w:val="Cover Pages"/>
          <w:docPartUnique/>
        </w:docPartObj>
      </w:sdtPr>
      <w:sdtEndPr>
        <w:rPr>
          <w:caps w:val="0"/>
        </w:rPr>
      </w:sdtEndPr>
      <w:sdtContent>
        <w:p w14:paraId="2A1DB275" w14:textId="3C8F3681" w:rsidR="00A65C78" w:rsidRDefault="00B915B6" w:rsidP="00A65C78">
          <w:pPr>
            <w:rPr>
              <w:caps/>
              <w:lang w:val="en-US"/>
            </w:rPr>
          </w:pPr>
          <w:r w:rsidRPr="0097651D">
            <w:rPr>
              <w:noProof/>
              <w:lang w:val="en-US"/>
            </w:rPr>
            <mc:AlternateContent>
              <mc:Choice Requires="wps">
                <w:drawing>
                  <wp:anchor distT="0" distB="0" distL="114300" distR="114300" simplePos="0" relativeHeight="251652090" behindDoc="1" locked="0" layoutInCell="1" allowOverlap="1" wp14:anchorId="42E02C1B" wp14:editId="08788979">
                    <wp:simplePos x="0" y="0"/>
                    <wp:positionH relativeFrom="page">
                      <wp:align>left</wp:align>
                    </wp:positionH>
                    <wp:positionV relativeFrom="page">
                      <wp:posOffset>0</wp:posOffset>
                    </wp:positionV>
                    <wp:extent cx="7710985" cy="10679430"/>
                    <wp:effectExtent l="0" t="0" r="4445" b="7620"/>
                    <wp:wrapNone/>
                    <wp:docPr id="10" name="Rechteck 10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710985" cy="10679430"/>
                            </a:xfrm>
                            <a:prstGeom prst="rect">
                              <a:avLst/>
                            </a:prstGeom>
                            <a:solidFill>
                              <a:srgbClr val="529CFC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3B44A9C0" id="Rechteck 10" o:spid="_x0000_s1026" style="position:absolute;margin-left:0;margin-top:0;width:607.15pt;height:840.9pt;z-index:-25166439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nHrmwIAAIgFAAAOAAAAZHJzL2Uyb0RvYy54bWysVEtv2zAMvg/YfxB0X21nadMEcYogRYYB&#10;RRu0HXpWZCk2JouapMTJfv0o+dGsK3YYloMjih8/PkRyfnOsFTkI6yrQOc0uUkqE5lBUepfTb8/r&#10;T9eUOM90wRRokdOTcPRm8fHDvDEzMYISVCEsQRLtZo3Jaem9mSWJ46WombsAIzQqJdiaeRTtLiks&#10;a5C9VskoTa+SBmxhLHDhHN7etkq6iPxSCu4fpHTCE5VTjM3Hr43fbfgmizmb7SwzZcW7MNg/RFGz&#10;SqPTgeqWeUb2tvqDqq64BQfSX3CoE5Cy4iLmgNlk6ZtsnkpmRMwFi+PMUCb3/2j5/WFjSVXg22F5&#10;NKvxjR4FL73g3wleYX0a42YIezIb20kOjyHZo7R1+Mc0yDHW9DTUVBw94Xg5mWTp9PqSEo66LL2a&#10;TMefI23yam+s818E1CQccmrx1WIx2eHOefSJ0B4S3DlQVbGulIqC3W1XypIDwxe+HE1X61UIGk1+&#10;gykdwBqCWasON0nIrc0mnvxJiYBT+lFIrArGP4qRxH4Ugx/GudA+a1UlK0TnPsVf7z10cLCIsUTC&#10;wCzR/8DdEfTIlqTnbqPs8MFUxHYejNO/BdYaDxbRM2g/GNeVBvsegcKsOs8tvi9SW5pQpS0UJ+wZ&#10;C+0wOcPXFb7bHXN+wyxODzYSbgT/gB+poMkpdCdKSrA/37sPeGxq1FLS4DTm1P3YMysoUV81tvs0&#10;G4/D+EZhfDkZoWDPNdtzjd7XK8B2yHD3GB6PAe9Vf5QW6hdcHMvgFVVMc/SdU+5tL6x8uyVw9XCx&#10;XEYYjqxh/k4/GR7IQ1VDXz4fX5g1XfN6bPx76CeXzd70cIsNlhqWew+yig3+Wteu3jjusXG61RT2&#10;ybkcUa8LdPELAAD//wMAUEsDBBQABgAIAAAAIQA78JT13wAAAAcBAAAPAAAAZHJzL2Rvd25yZXYu&#10;eG1sTI/BTsMwEETvSP0Ha5G4oNZJoVEU4lRVEceqkLYCbm68JFHjdRS7jfl7XC5wWc1qVjNv86XX&#10;HbvgYFtDAuJZBAypMqqlWsB+9zJNgVknScnOEAr4RgvLYnKTy0yZkd7wUrqahRCymRTQONdnnNuq&#10;QS3tzPRIwfsyg5YurEPN1SDHEK47Po+ihGvZUmhoZI/rBqtTedYCTq9l9ZEc/P3n9n1xePabcZts&#10;VkLc3frVEzCH3v0dwxU/oEMRmI7mTMqyTkB4xP3OqzePHx+AHYNK0jgFXuT8P3/xAwAA//8DAFBL&#10;AQItABQABgAIAAAAIQC2gziS/gAAAOEBAAATAAAAAAAAAAAAAAAAAAAAAABbQ29udGVudF9UeXBl&#10;c10ueG1sUEsBAi0AFAAGAAgAAAAhADj9If/WAAAAlAEAAAsAAAAAAAAAAAAAAAAALwEAAF9yZWxz&#10;Ly5yZWxzUEsBAi0AFAAGAAgAAAAhAJciceubAgAAiAUAAA4AAAAAAAAAAAAAAAAALgIAAGRycy9l&#10;Mm9Eb2MueG1sUEsBAi0AFAAGAAgAAAAhADvwlPXfAAAABwEAAA8AAAAAAAAAAAAAAAAA9QQAAGRy&#10;cy9kb3ducmV2LnhtbFBLBQYAAAAABAAEAPMAAAABBgAAAAA=&#10;" fillcolor="#529cfc" stroked="f" strokeweight="1pt">
                    <w10:wrap anchorx="page" anchory="page"/>
                  </v:rect>
                </w:pict>
              </mc:Fallback>
            </mc:AlternateContent>
          </w:r>
          <w:r w:rsidR="00E530BC">
            <w:rPr>
              <w:caps/>
              <w:noProof/>
              <w:lang w:val="en-US"/>
            </w:rPr>
            <w:drawing>
              <wp:anchor distT="0" distB="0" distL="114300" distR="114300" simplePos="0" relativeHeight="251725824" behindDoc="0" locked="0" layoutInCell="1" allowOverlap="1" wp14:anchorId="4360039E" wp14:editId="40F8B953">
                <wp:simplePos x="0" y="0"/>
                <wp:positionH relativeFrom="column">
                  <wp:align>right</wp:align>
                </wp:positionH>
                <wp:positionV relativeFrom="page">
                  <wp:posOffset>431800</wp:posOffset>
                </wp:positionV>
                <wp:extent cx="1332000" cy="561600"/>
                <wp:effectExtent l="0" t="0" r="1905" b="0"/>
                <wp:wrapNone/>
                <wp:docPr id="16" name="Grafik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" name="© Solactive AG Logo Color.svg"/>
                        <pic:cNvPicPr/>
                      </pic:nvPicPr>
                      <pic:blipFill>
                        <a:blip r:embed="rId9">
                          <a:extLst>
                            <a:ext uri="{96DAC541-7B7A-43D3-8B79-37D633B846F1}">
                              <asvg:svgBlip xmlns:asvg="http://schemas.microsoft.com/office/drawing/2016/SVG/main" r:embed="rId1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32000" cy="5616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3A373C34" w14:textId="53F0162A" w:rsidR="0092193A" w:rsidRPr="0097651D" w:rsidRDefault="0092193A" w:rsidP="00A65C78">
          <w:pPr>
            <w:rPr>
              <w:lang w:val="en-US"/>
            </w:rPr>
          </w:pPr>
        </w:p>
        <w:p w14:paraId="740D5AFF" w14:textId="77777777" w:rsidR="0092193A" w:rsidRPr="0097651D" w:rsidRDefault="0092193A">
          <w:pPr>
            <w:pStyle w:val="NoSpacing"/>
            <w:spacing w:before="1540" w:after="240"/>
            <w:jc w:val="center"/>
            <w:rPr>
              <w:color w:val="2784FC" w:themeColor="accent1"/>
              <w:lang w:val="en-US"/>
            </w:rPr>
          </w:pPr>
        </w:p>
        <w:sdt>
          <w:sdtPr>
            <w:rPr>
              <w:color w:val="FFFFFF" w:themeColor="background1"/>
              <w:lang w:val="en-US"/>
            </w:rPr>
            <w:alias w:val="Title"/>
            <w:tag w:val=""/>
            <w:id w:val="1735040861"/>
            <w:placeholder>
              <w:docPart w:val="9BC46DD8613D4A3B8F388BB14D36BA13"/>
            </w:placeholder>
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<w:text/>
          </w:sdtPr>
          <w:sdtEndPr/>
          <w:sdtContent>
            <w:p w14:paraId="3F68ED1C" w14:textId="0D7713E2" w:rsidR="0092193A" w:rsidRPr="0097651D" w:rsidRDefault="00D76406" w:rsidP="0092193A">
              <w:pPr>
                <w:pStyle w:val="Title"/>
                <w:rPr>
                  <w:lang w:val="en-US"/>
                </w:rPr>
              </w:pPr>
              <w:r w:rsidRPr="00D76406">
                <w:rPr>
                  <w:color w:val="FFFFFF" w:themeColor="background1"/>
                  <w:lang w:val="en-US"/>
                </w:rPr>
                <w:t xml:space="preserve">Market Consultation Solactive </w:t>
              </w:r>
              <w:r w:rsidR="00D7737E">
                <w:rPr>
                  <w:color w:val="FFFFFF" w:themeColor="background1"/>
                  <w:lang w:val="en-US"/>
                </w:rPr>
                <w:t>Canadian</w:t>
              </w:r>
              <w:r w:rsidRPr="00D76406">
                <w:rPr>
                  <w:color w:val="FFFFFF" w:themeColor="background1"/>
                  <w:lang w:val="en-US"/>
                </w:rPr>
                <w:t xml:space="preserve"> </w:t>
              </w:r>
              <w:r w:rsidR="00D7737E">
                <w:rPr>
                  <w:color w:val="FFFFFF" w:themeColor="background1"/>
                  <w:lang w:val="en-US"/>
                </w:rPr>
                <w:t>High Dividend Yield</w:t>
              </w:r>
              <w:r w:rsidRPr="00D76406">
                <w:rPr>
                  <w:color w:val="FFFFFF" w:themeColor="background1"/>
                  <w:lang w:val="en-US"/>
                </w:rPr>
                <w:t xml:space="preserve"> Index</w:t>
              </w:r>
              <w:r w:rsidR="00D7737E">
                <w:rPr>
                  <w:color w:val="FFFFFF" w:themeColor="background1"/>
                  <w:lang w:val="en-US"/>
                </w:rPr>
                <w:t>-Total Return</w:t>
              </w:r>
            </w:p>
          </w:sdtContent>
        </w:sdt>
        <w:p w14:paraId="375D2A68" w14:textId="77777777" w:rsidR="0092193A" w:rsidRPr="0097651D" w:rsidRDefault="0092193A" w:rsidP="0092193A">
          <w:pPr>
            <w:rPr>
              <w:rFonts w:eastAsiaTheme="majorEastAsia"/>
              <w:lang w:val="en-US"/>
            </w:rPr>
          </w:pPr>
        </w:p>
        <w:p w14:paraId="42549B5B" w14:textId="77777777" w:rsidR="003C16C2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</w:p>
        <w:p w14:paraId="42D8DB42" w14:textId="77777777" w:rsidR="003C16C2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</w:p>
        <w:p w14:paraId="14604DB8" w14:textId="77777777" w:rsidR="003C16C2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</w:p>
        <w:p w14:paraId="4D923E0C" w14:textId="77777777" w:rsidR="003C16C2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</w:p>
        <w:p w14:paraId="7E6320A8" w14:textId="77777777" w:rsidR="003C16C2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</w:p>
        <w:p w14:paraId="3BE8C61E" w14:textId="77777777" w:rsidR="0092193A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  <w:r w:rsidRPr="0097651D">
            <w:rPr>
              <w:noProof/>
              <w:lang w:val="en-US"/>
            </w:rPr>
            <mc:AlternateContent>
              <mc:Choice Requires="wps">
                <w:drawing>
                  <wp:anchor distT="0" distB="0" distL="114300" distR="114300" simplePos="0" relativeHeight="251657215" behindDoc="0" locked="1" layoutInCell="1" allowOverlap="1" wp14:anchorId="32C3C87D" wp14:editId="107D343D">
                    <wp:simplePos x="0" y="0"/>
                    <wp:positionH relativeFrom="page">
                      <wp:align>left</wp:align>
                    </wp:positionH>
                    <wp:positionV relativeFrom="page">
                      <wp:posOffset>6658610</wp:posOffset>
                    </wp:positionV>
                    <wp:extent cx="7631430" cy="4067175"/>
                    <wp:effectExtent l="0" t="0" r="7620" b="9525"/>
                    <wp:wrapNone/>
                    <wp:docPr id="11" name="Freihandform 1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631430" cy="4067175"/>
                            </a:xfrm>
                            <a:custGeom>
                              <a:avLst/>
                              <a:gdLst>
                                <a:gd name="connsiteX0" fmla="*/ 15240 w 7574280"/>
                                <a:gd name="connsiteY0" fmla="*/ 1120140 h 4015740"/>
                                <a:gd name="connsiteX1" fmla="*/ 784860 w 7574280"/>
                                <a:gd name="connsiteY1" fmla="*/ 1470660 h 4015740"/>
                                <a:gd name="connsiteX2" fmla="*/ 1638300 w 7574280"/>
                                <a:gd name="connsiteY2" fmla="*/ 1371600 h 4015740"/>
                                <a:gd name="connsiteX3" fmla="*/ 3017520 w 7574280"/>
                                <a:gd name="connsiteY3" fmla="*/ 1531620 h 4015740"/>
                                <a:gd name="connsiteX4" fmla="*/ 4533900 w 7574280"/>
                                <a:gd name="connsiteY4" fmla="*/ 579120 h 4015740"/>
                                <a:gd name="connsiteX5" fmla="*/ 5928360 w 7574280"/>
                                <a:gd name="connsiteY5" fmla="*/ 1333500 h 4015740"/>
                                <a:gd name="connsiteX6" fmla="*/ 6728460 w 7574280"/>
                                <a:gd name="connsiteY6" fmla="*/ 1501140 h 4015740"/>
                                <a:gd name="connsiteX7" fmla="*/ 7566660 w 7574280"/>
                                <a:gd name="connsiteY7" fmla="*/ 0 h 4015740"/>
                                <a:gd name="connsiteX8" fmla="*/ 7574280 w 7574280"/>
                                <a:gd name="connsiteY8" fmla="*/ 4015740 h 4015740"/>
                                <a:gd name="connsiteX9" fmla="*/ 0 w 7574280"/>
                                <a:gd name="connsiteY9" fmla="*/ 4015740 h 4015740"/>
                                <a:gd name="connsiteX10" fmla="*/ 15240 w 7574280"/>
                                <a:gd name="connsiteY10" fmla="*/ 1120140 h 401574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7574280" h="4015740">
                                  <a:moveTo>
                                    <a:pt x="15240" y="1120140"/>
                                  </a:moveTo>
                                  <a:lnTo>
                                    <a:pt x="784860" y="1470660"/>
                                  </a:lnTo>
                                  <a:lnTo>
                                    <a:pt x="1638300" y="1371600"/>
                                  </a:lnTo>
                                  <a:lnTo>
                                    <a:pt x="3017520" y="1531620"/>
                                  </a:lnTo>
                                  <a:lnTo>
                                    <a:pt x="4533900" y="579120"/>
                                  </a:lnTo>
                                  <a:lnTo>
                                    <a:pt x="5928360" y="1333500"/>
                                  </a:lnTo>
                                  <a:lnTo>
                                    <a:pt x="6728460" y="1501140"/>
                                  </a:lnTo>
                                  <a:lnTo>
                                    <a:pt x="7566660" y="0"/>
                                  </a:lnTo>
                                  <a:lnTo>
                                    <a:pt x="7574280" y="4015740"/>
                                  </a:lnTo>
                                  <a:lnTo>
                                    <a:pt x="0" y="4015740"/>
                                  </a:lnTo>
                                  <a:lnTo>
                                    <a:pt x="15240" y="11201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3971763B" id="Freihandform 11" o:spid="_x0000_s1026" style="position:absolute;margin-left:0;margin-top:524.3pt;width:600.9pt;height:320.25pt;z-index:251657215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margin;mso-height-relative:margin;v-text-anchor:middle" coordsize="7574280,40157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P+zlwQAAEAPAAAOAAAAZHJzL2Uyb0RvYy54bWysV01v4zYQvRfofyB0LNBY37KNOIsgixQF&#10;FrtBk2K3R0aiYgESqZJM7Oyv7yMpKcw2seWiPtikOW8eOTOc4Zx/2HcteWJSNYJvgugsDAjjpaga&#10;/rAJ/ry7/nUZEKUpr2grONsEz0wFHy5+/ul8169ZLLairZgkUMLVetdvgq3W/XqxUOWWdVSdiZ5x&#10;LNZCdlRjKh8WlaQ7aO/aRRyG+WInZNVLUTKl8O9HtxhcWP11zUr9pa4V06TdBNibtt/Sft+b78XF&#10;OV0/SNpvm3LYBv0Pu+how0E6qfpINSWPsvmXqq4ppVCi1mel6BairpuS2TPgNFH4w2lut7Rn9iww&#10;juonM6n/T235+elGkqaC76KAcNrBR9eSNVu4zFid4G/YaNerNURv+xs5zBSG5sD7WnbmF0che2vX&#10;58mubK9JiT+LPInSBOYvsZaGeREVmdG6eIGXj0r/xoRVRZ8+Ke0cU2FkzVoNeysF56rR7Bu01V0L&#10;X/2yIFEWpyHZkSIr0ng5OvVHyF+vIBHsDdCWpGEE2Hugb7DKxFMs02U+g8jHRGkR5gAdJYo9oihP&#10;lkk4g+kVKCmiHKCjTInHlITwRTyDyQdFWRLlAB1lSj2mNEuS1Zwz+aCsWMFRx4kyjyhbxctkjpt8&#10;UJQkSTbHeLnHlBfxMp3D5IOiLIxmRV7hMRVZjs8MN/mgGXZDdn6Jbnd7jt8jHzTcnuMeWnlMM87h&#10;i8/miF7d8HlJ4TXmrayALPUw5iG6HVNTuedDbsKIUFPuQlsBeqFMIvQTFbLeOEUScokPKJPYjoCR&#10;SXywzcXYzzwwkoMPjk9ixn33wclJYFxhH5yeBMa19MFjpZh3Ztw0H5yfxIzL44OLk8C4FT54eRIY&#10;4e6DVyeBTQj7aMy9GHPhMsSqxIPIPIVa+xTSAcFTSAYET6F7g6HrnmoT4uOQ7FC9h6pKtqZ4u2Jp&#10;1jvxxO6EldQm4m0VtjuJ3DUadvEi13Jf3lVTB3BFcgCMYuNv79S7mujkXak7KD9UNifvCtZB+aE+&#10;WXlXdg6KD1Vm2I4tHgflh1oxbMeWgIPyQ8a38qM/R4OMv84wk38QA6N/nP9HufHXybtomSP5nkdH&#10;fWUrFHNUJm7sg24KIBN33qNOibaprpu2NQFjn/fsqpXkiSIaaVkyrsfk9kqytVmSC4McDwUe8x51&#10;L1A70s8tM3pb/ger8ZpFNMY2Gb9DZPewpRVz/Cj84WjjCWFPYxUa6Rr8k+7okG63y0HeQJltQyaw&#10;qxITzVsWmBCWWXA9gbuGC/kWezuZr3byo5GcaYyV7kX1jLe+FK4JUn153UilP1Glb6jESxqBgU5O&#10;f8FX3QrcfFxwOwrIVsjvb/1v5NGMYDUgO3RRm0D9/UglC0j7O0ebsopSPK2JtpM0K2JMpL9y76/w&#10;x+5KIB5Q9bA7OzTyuh2HtRTdVzR8l4YVS5SX4EZ11UhibnKlMccSmpeSXV7aMVothOUnftuXRrmx&#10;ao+T3+2/UtkTM9wEGs3KZzF2XHQ9NiEI4xdZg+Ti8lGLujEdio1DZ9dhgjbNBs7QUpo+0J9bqZfG&#10;9+IfAAAA//8DAFBLAwQUAAYACAAAACEAWoiSzuEAAAALAQAADwAAAGRycy9kb3ducmV2LnhtbEyP&#10;QU/DMAyF70j8h8hI3FjSCqpSmk6AhEBsBxgIxM1rTFvRJFWTbuXfzzvBzfZ7ev5euZxtL3Y0hs47&#10;DclCgSBXe9O5RsP728NFDiJEdAZ770jDLwVYVqcnJRbG790r7TaxERziQoEa2hiHQspQt2QxLPxA&#10;jrVvP1qMvI6NNCPuOdz2MlUqkxY7xx9aHOi+pfpnM1kNj6u7+KU+X9bTGmM7PK/s08dVqvX52Xx7&#10;AyLSHP/McMRndKiYaesnZ4LoNXCRyFd1mWcgjnqqEu6y5SnLrxOQVSn/d6gOAAAA//8DAFBLAQIt&#10;ABQABgAIAAAAIQC2gziS/gAAAOEBAAATAAAAAAAAAAAAAAAAAAAAAABbQ29udGVudF9UeXBlc10u&#10;eG1sUEsBAi0AFAAGAAgAAAAhADj9If/WAAAAlAEAAAsAAAAAAAAAAAAAAAAALwEAAF9yZWxzLy5y&#10;ZWxzUEsBAi0AFAAGAAgAAAAhAGsM/7OXBAAAQA8AAA4AAAAAAAAAAAAAAAAALgIAAGRycy9lMm9E&#10;b2MueG1sUEsBAi0AFAAGAAgAAAAhAFqIks7hAAAACwEAAA8AAAAAAAAAAAAAAAAA8QYAAGRycy9k&#10;b3ducmV2LnhtbFBLBQYAAAAABAAEAPMAAAD/BwAAAAA=&#10;" path="m15240,1120140r769620,350520l1638300,1371600r1379220,160020l4533900,579120r1394460,754380l6728460,1501140,7566660,r7620,4015740l,4015740,15240,1120140xe" fillcolor="#2784fc [3204]" stroked="f" strokeweight="1pt">
                    <v:stroke joinstyle="miter"/>
                    <v:path arrowok="t" o:connecttype="custom" o:connectlocs="15355,1134487;790782,1489497;1650661,1389168;3040288,1551238;4568110,586538;5973091,1350580;6779228,1520367;7623753,0;7631430,4067175;0,4067175;15355,1134487" o:connectangles="0,0,0,0,0,0,0,0,0,0,0"/>
                    <w10:wrap anchorx="page" anchory="page"/>
                    <w10:anchorlock/>
                  </v:shape>
                </w:pict>
              </mc:Fallback>
            </mc:AlternateContent>
          </w:r>
          <w:r w:rsidR="00F1145C" w:rsidRPr="0097651D">
            <w:rPr>
              <w:noProof/>
              <w:lang w:val="en-US"/>
            </w:rPr>
            <mc:AlternateContent>
              <mc:Choice Requires="wps">
                <w:drawing>
                  <wp:anchor distT="45720" distB="45720" distL="114300" distR="114300" simplePos="0" relativeHeight="251662336" behindDoc="0" locked="1" layoutInCell="1" allowOverlap="1" wp14:anchorId="42C020EC" wp14:editId="3D101B09">
                    <wp:simplePos x="0" y="0"/>
                    <wp:positionH relativeFrom="page">
                      <wp:align>center</wp:align>
                    </wp:positionH>
                    <wp:positionV relativeFrom="page">
                      <wp:posOffset>9195435</wp:posOffset>
                    </wp:positionV>
                    <wp:extent cx="4298400" cy="691200"/>
                    <wp:effectExtent l="0" t="0" r="0" b="0"/>
                    <wp:wrapNone/>
                    <wp:docPr id="9" name="Textfeld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298400" cy="6912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10CB075" w14:textId="1270535D" w:rsidR="00110CA0" w:rsidRPr="00D902A1" w:rsidRDefault="008C12C4" w:rsidP="00F1145C">
                                <w:pPr>
                                  <w:jc w:val="center"/>
                                  <w:rPr>
                                    <w:color w:val="FFFFFF" w:themeColor="background1"/>
                                    <w:sz w:val="26"/>
                                    <w:szCs w:val="26"/>
                                    <w:lang w:val="en-US"/>
                                  </w:rPr>
                                </w:pPr>
                                <w:sdt>
                                  <w:sdtPr>
                                    <w:rPr>
                                      <w:color w:val="FFFFFF" w:themeColor="background1"/>
                                      <w:sz w:val="26"/>
                                      <w:szCs w:val="26"/>
                                      <w:lang w:val="en-US"/>
                                    </w:rPr>
                                    <w:alias w:val="Veröffentlichungsdatum"/>
                                    <w:tag w:val=""/>
                                    <w:id w:val="467561201"/>
                                    <w:placeholder>
                                      <w:docPart w:val="1357595803D946F98EBC5A710C9EC92C"/>
                                    </w:placeholder>
  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  <w:date w:fullDate="2019-01-29T00:00:00Z">
                                      <w:dateFormat w:val="dd MMMM yyyy"/>
                                      <w:lid w:val="en-GB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EndPr/>
                                  <w:sdtContent>
                                    <w:r w:rsidR="00D7737E">
                                      <w:rPr>
                                        <w:color w:val="FFFFFF" w:themeColor="background1"/>
                                        <w:sz w:val="26"/>
                                        <w:szCs w:val="26"/>
                                        <w:lang w:val="en-GB"/>
                                      </w:rPr>
                                      <w:t>29 January 2019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42C020EC" id="_x0000_t202" coordsize="21600,21600" o:spt="202" path="m,l,21600r21600,l21600,xe">
                    <v:stroke joinstyle="miter"/>
                    <v:path gradientshapeok="t" o:connecttype="rect"/>
                  </v:shapetype>
                  <v:shape id="Textfeld 2" o:spid="_x0000_s1026" type="#_x0000_t202" style="position:absolute;left:0;text-align:left;margin-left:0;margin-top:724.05pt;width:338.45pt;height:54.45pt;z-index:251662336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RaNCgIAAPQDAAAOAAAAZHJzL2Uyb0RvYy54bWysU8Fu2zAMvQ/YPwi6L3aMpEuMOEXXrsOA&#10;rhvQ7gNkSY6FSaImKbGzrx8lp2mw3Yb5IIgm+cj3SG2uR6PJQfqgwDZ0PispkZaDUHbX0O/P9+9W&#10;lITIrGAarGzoUQZ6vX37ZjO4WlbQgxbSEwSxoR5cQ/sYXV0UgffSsDADJy06O/CGRTT9rhCeDYhu&#10;dFGV5VUxgBfOA5ch4N+7yUm3Gb/rJI9fuy7ISHRDsbeYT5/PNp3FdsPqnWeuV/zUBvuHLgxTFoue&#10;oe5YZGTv1V9QRnEPAbo442AK6DrFZeaAbOblH2yeeuZk5oLiBHeWKfw/WP54+OaJEg1dU2KZwRE9&#10;yzF2UgtSJXUGF2oMenIYFscPMOKUM9PgHoD/CMTCbc/sTt54D0MvmcDu5imzuEidcEICaYcvILAM&#10;20fIQGPnTZIOxSCIjlM6nieDrRCOPxfVerUo0cXRd7We4+hzCVa/ZDsf4icJhqRLQz1OPqOzw0OI&#10;qRtWv4SkYhbuldZ5+tqSAekvq2VOuPAYFXE5tTINXZXpm9YlkfxoRU6OTOnpjgW0PbFORCfKcWxH&#10;DExStCCOyN/DtIT4aPDSg/9FyYAL2NDwc8+8pER/tqjher5YpI3NxmL5vkLDX3raSw+zHKEayqOn&#10;ZDJuY97zie0Nqt2pLMRrL6ducbWyPqdnkHb30s5Rr491+xsAAP//AwBQSwMEFAAGAAgAAAAhAITk&#10;yz3fAAAACgEAAA8AAABkcnMvZG93bnJldi54bWxMj8FOwzAQRO9I/IO1SFwQtYvapIQ4FUKqhCo4&#10;UPiATbyNo8Z2FLtp+HuWExx3ZjT7ptzOrhcTjbELXsNyoUCQb4LpfKvh63N3vwERE3qDffCk4Zsi&#10;bKvrqxILEy7+g6ZDagWX+FigBpvSUEgZG0sO4yIM5Nk7htFh4nNspRnxwuWulw9KZdJh5/mDxYFe&#10;LDWnw9lpuLODen87vtY7kzX2tI+Yu2mv9e3N/PwEItGc/sLwi8/oUDFTHc7eRNFr4CGJ1dVqswTB&#10;fpZnjyBqltbrXIGsSvl/QvUDAAD//wMAUEsBAi0AFAAGAAgAAAAhALaDOJL+AAAA4QEAABMAAAAA&#10;AAAAAAAAAAAAAAAAAFtDb250ZW50X1R5cGVzXS54bWxQSwECLQAUAAYACAAAACEAOP0h/9YAAACU&#10;AQAACwAAAAAAAAAAAAAAAAAvAQAAX3JlbHMvLnJlbHNQSwECLQAUAAYACAAAACEArkUWjQoCAAD0&#10;AwAADgAAAAAAAAAAAAAAAAAuAgAAZHJzL2Uyb0RvYy54bWxQSwECLQAUAAYACAAAACEAhOTLPd8A&#10;AAAKAQAADwAAAAAAAAAAAAAAAABkBAAAZHJzL2Rvd25yZXYueG1sUEsFBgAAAAAEAAQA8wAAAHAF&#10;AAAAAA==&#10;" filled="f" stroked="f">
                    <v:textbox>
                      <w:txbxContent>
                        <w:p w14:paraId="110CB075" w14:textId="1270535D" w:rsidR="00110CA0" w:rsidRPr="00D902A1" w:rsidRDefault="008C12C4" w:rsidP="00F1145C">
                          <w:pPr>
                            <w:jc w:val="center"/>
                            <w:rPr>
                              <w:color w:val="FFFFFF" w:themeColor="background1"/>
                              <w:sz w:val="26"/>
                              <w:szCs w:val="26"/>
                              <w:lang w:val="en-US"/>
                            </w:rPr>
                          </w:pPr>
                          <w:sdt>
                            <w:sdtPr>
                              <w:rPr>
                                <w:color w:val="FFFFFF" w:themeColor="background1"/>
                                <w:sz w:val="26"/>
                                <w:szCs w:val="26"/>
                                <w:lang w:val="en-US"/>
                              </w:rPr>
                              <w:alias w:val="Veröffentlichungsdatum"/>
                              <w:tag w:val=""/>
                              <w:id w:val="467561201"/>
                              <w:placeholder>
                                <w:docPart w:val="1357595803D946F98EBC5A710C9EC92C"/>
                              </w:placeholder>
                              <w:dataBinding w:prefixMappings="xmlns:ns0='http://schemas.microsoft.com/office/2006/coverPageProps' " w:xpath="/ns0:CoverPageProperties[1]/ns0:PublishDate[1]" w:storeItemID="{55AF091B-3C7A-41E3-B477-F2FDAA23CFDA}"/>
                              <w:date w:fullDate="2019-01-29T00:00:00Z">
                                <w:dateFormat w:val="dd MMMM yyyy"/>
                                <w:lid w:val="en-GB"/>
                                <w:storeMappedDataAs w:val="dateTime"/>
                                <w:calendar w:val="gregorian"/>
                              </w:date>
                            </w:sdtPr>
                            <w:sdtEndPr/>
                            <w:sdtContent>
                              <w:r w:rsidR="00D7737E">
                                <w:rPr>
                                  <w:color w:val="FFFFFF" w:themeColor="background1"/>
                                  <w:sz w:val="26"/>
                                  <w:szCs w:val="26"/>
                                  <w:lang w:val="en-GB"/>
                                </w:rPr>
                                <w:t>29 January 2019</w:t>
                              </w:r>
                            </w:sdtContent>
                          </w:sdt>
                        </w:p>
                      </w:txbxContent>
                    </v:textbox>
                    <w10:wrap anchorx="page" anchory="page"/>
                    <w10:anchorlock/>
                  </v:shape>
                </w:pict>
              </mc:Fallback>
            </mc:AlternateContent>
          </w:r>
        </w:p>
        <w:p w14:paraId="4352C556" w14:textId="77777777" w:rsidR="002663E0" w:rsidRDefault="00F1145C" w:rsidP="002663E0">
          <w:pPr>
            <w:spacing w:before="0" w:after="160" w:line="259" w:lineRule="auto"/>
            <w:jc w:val="left"/>
            <w:rPr>
              <w:lang w:val="en-US"/>
            </w:rPr>
          </w:pPr>
          <w:r w:rsidRPr="0097651D">
            <w:rPr>
              <w:noProof/>
              <w:lang w:val="en-US"/>
            </w:rPr>
            <mc:AlternateContent>
              <mc:Choice Requires="wps">
                <w:drawing>
                  <wp:anchor distT="45720" distB="45720" distL="114300" distR="114300" simplePos="0" relativeHeight="251660288" behindDoc="0" locked="1" layoutInCell="1" allowOverlap="1" wp14:anchorId="46DF1654" wp14:editId="2DE9F021">
                    <wp:simplePos x="0" y="0"/>
                    <wp:positionH relativeFrom="page">
                      <wp:align>center</wp:align>
                    </wp:positionH>
                    <wp:positionV relativeFrom="page">
                      <wp:posOffset>8648065</wp:posOffset>
                    </wp:positionV>
                    <wp:extent cx="4298400" cy="691200"/>
                    <wp:effectExtent l="0" t="0" r="0" b="0"/>
                    <wp:wrapNone/>
                    <wp:docPr id="6" name="Textfeld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298400" cy="6912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4237EDC" w14:textId="6736D233" w:rsidR="00110CA0" w:rsidRPr="008B7CC0" w:rsidRDefault="00110CA0" w:rsidP="00F1145C">
                                <w:pPr>
                                  <w:jc w:val="center"/>
                                  <w:rPr>
                                    <w:color w:val="FFFFFF" w:themeColor="background1"/>
                                    <w:sz w:val="32"/>
                                    <w:lang w:val="en-US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46DF1654" id="_x0000_s1027" type="#_x0000_t202" style="position:absolute;margin-left:0;margin-top:680.95pt;width:338.45pt;height:54.45pt;z-index:251660288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M6oDgIAAPsDAAAOAAAAZHJzL2Uyb0RvYy54bWysU8Fu2zAMvQ/YPwi6L3aMJEuMOEXXrsOA&#10;rhvQ9gMUSY6FSaImKbGzrx8lp2mw3Yr5IIgm+cj3SK2vBqPJQfqgwDZ0OikpkZaDUHbX0Oenuw9L&#10;SkJkVjANVjb0KAO92rx/t+5dLSvoQAvpCYLYUPeuoV2Mri6KwDtpWJiAkxadLXjDIpp+VwjPekQ3&#10;uqjKclH04IXzwGUI+Pd2dNJNxm9byeP3tg0yEt1Q7C3m0+dzm85is2b1zjPXKX5qg72hC8OUxaJn&#10;qFsWGdl79Q+UUdxDgDZOOJgC2lZxmTkgm2n5F5vHjjmZuaA4wZ1lCv8Plj8cfniiREMXlFhmcERP&#10;coit1IJUSZ3ehRqDHh2GxeETDDjlzDS4e+A/A7Fw0zG7k9feQ99JJrC7acosLlJHnJBAtv03EFiG&#10;7SNkoKH1JkmHYhBExykdz5PBVgjHn7NqtZyV6OLoW6ymOPpcgtUv2c6H+EWCIenSUI+Tz+jscB9i&#10;6obVLyGpmIU7pXWevrakb+hqXs1zwoXHqIjLqZVp6LJM37guieRnK3JyZEqPdyyg7Yl1IjpSjsN2&#10;yPJmSZIiWxBHlMHDuIv4dvDSgf9NSY972NDwa8+8pER/tSjlajqbpcXNxmz+sULDX3q2lx5mOUI1&#10;lEdPyWjcxLzuI+lrFL1VWY/XXk5N44ZlmU6vIa3wpZ2jXt/s5g8AAAD//wMAUEsDBBQABgAIAAAA&#10;IQDwR/y23wAAAAoBAAAPAAAAZHJzL2Rvd25yZXYueG1sTI/BTsMwEETvSPyDtUhcEHUKyGlDnAoh&#10;VUIVHCj9gE3sxlHjdRS7afh7lhPcdmdWs2/Kzex7MdkxdoE0LBcZCEtNMB21Gg5f2/sViJiQDPaB&#10;rIZvG2FTXV+VWJhwoU877VMrOIRigRpcSkMhZWyc9RgXYbDE3jGMHhOvYyvNiBcO9718yDIlPXbE&#10;HxwO9tXZ5rQ/ew13bsg+3o9v9daoxp12EXM/7bS+vZlfnkEkO6e/Y/jFZ3SomKkOZzJR9Bq4SGL1&#10;US3XINhXueKhZukpz1Ygq1L+r1D9AAAA//8DAFBLAQItABQABgAIAAAAIQC2gziS/gAAAOEBAAAT&#10;AAAAAAAAAAAAAAAAAAAAAABbQ29udGVudF9UeXBlc10ueG1sUEsBAi0AFAAGAAgAAAAhADj9If/W&#10;AAAAlAEAAAsAAAAAAAAAAAAAAAAALwEAAF9yZWxzLy5yZWxzUEsBAi0AFAAGAAgAAAAhAFgMzqgO&#10;AgAA+wMAAA4AAAAAAAAAAAAAAAAALgIAAGRycy9lMm9Eb2MueG1sUEsBAi0AFAAGAAgAAAAhAPBH&#10;/LbfAAAACgEAAA8AAAAAAAAAAAAAAAAAaAQAAGRycy9kb3ducmV2LnhtbFBLBQYAAAAABAAEAPMA&#10;AAB0BQAAAAA=&#10;" filled="f" stroked="f">
                    <v:textbox>
                      <w:txbxContent>
                        <w:p w14:paraId="04237EDC" w14:textId="6736D233" w:rsidR="00110CA0" w:rsidRPr="008B7CC0" w:rsidRDefault="00110CA0" w:rsidP="00F1145C">
                          <w:pPr>
                            <w:jc w:val="center"/>
                            <w:rPr>
                              <w:color w:val="FFFFFF" w:themeColor="background1"/>
                              <w:sz w:val="32"/>
                              <w:lang w:val="en-US"/>
                            </w:rPr>
                          </w:pPr>
                        </w:p>
                      </w:txbxContent>
                    </v:textbox>
                    <w10:wrap anchorx="page" anchory="page"/>
                    <w10:anchorlock/>
                  </v:shape>
                </w:pict>
              </mc:Fallback>
            </mc:AlternateContent>
          </w:r>
          <w:r w:rsidR="0092193A" w:rsidRPr="0097651D">
            <w:rPr>
              <w:lang w:val="en-US"/>
            </w:rPr>
            <w:br w:type="page"/>
          </w:r>
        </w:p>
      </w:sdtContent>
    </w:sdt>
    <w:bookmarkStart w:id="0" w:name="_Toc512460733" w:displacedByCustomXml="prev"/>
    <w:p w14:paraId="76E7BEEF" w14:textId="64C9923A" w:rsidR="008C3106" w:rsidRDefault="002663E0">
      <w:pPr>
        <w:spacing w:before="0" w:after="160" w:line="259" w:lineRule="auto"/>
        <w:jc w:val="left"/>
        <w:rPr>
          <w:lang w:val="en-GB"/>
        </w:rPr>
      </w:pPr>
      <w:r w:rsidRPr="002663E0">
        <w:rPr>
          <w:lang w:val="en-GB"/>
        </w:rPr>
        <w:lastRenderedPageBreak/>
        <w:t xml:space="preserve">Solactive </w:t>
      </w:r>
      <w:r w:rsidR="00DD3C44">
        <w:rPr>
          <w:lang w:val="en-GB"/>
        </w:rPr>
        <w:t xml:space="preserve">AG </w:t>
      </w:r>
      <w:r w:rsidRPr="002663E0">
        <w:rPr>
          <w:lang w:val="en-GB"/>
        </w:rPr>
        <w:t>has decided to conduct a Market Consultation with regard to</w:t>
      </w:r>
      <w:r>
        <w:rPr>
          <w:lang w:val="en-GB"/>
        </w:rPr>
        <w:t xml:space="preserve"> </w:t>
      </w:r>
      <w:r w:rsidR="00D7737E">
        <w:rPr>
          <w:lang w:val="en-GB"/>
        </w:rPr>
        <w:t xml:space="preserve">a one-time postponement of the Adjustment Day, which </w:t>
      </w:r>
      <w:r w:rsidR="00B06521">
        <w:rPr>
          <w:lang w:val="en-GB"/>
        </w:rPr>
        <w:t xml:space="preserve">is </w:t>
      </w:r>
      <w:r w:rsidR="00D7737E">
        <w:rPr>
          <w:lang w:val="en-GB"/>
        </w:rPr>
        <w:t>scheduled for 1</w:t>
      </w:r>
      <w:r w:rsidR="00D7737E" w:rsidRPr="00D7737E">
        <w:rPr>
          <w:vertAlign w:val="superscript"/>
          <w:lang w:val="en-GB"/>
        </w:rPr>
        <w:t>st</w:t>
      </w:r>
      <w:r w:rsidR="00D7737E">
        <w:rPr>
          <w:lang w:val="en-GB"/>
        </w:rPr>
        <w:t xml:space="preserve"> February 2019, of</w:t>
      </w:r>
      <w:r w:rsidR="00DD3C44">
        <w:rPr>
          <w:lang w:val="en-GB"/>
        </w:rPr>
        <w:t xml:space="preserve"> its</w:t>
      </w:r>
      <w:r w:rsidR="00F964E4">
        <w:rPr>
          <w:lang w:val="en-GB"/>
        </w:rPr>
        <w:t xml:space="preserve"> </w:t>
      </w:r>
      <w:r w:rsidR="00507DB2" w:rsidRPr="00507DB2">
        <w:rPr>
          <w:lang w:val="en-GB"/>
        </w:rPr>
        <w:t xml:space="preserve">SOLACTIVE </w:t>
      </w:r>
      <w:r w:rsidR="00D7737E">
        <w:rPr>
          <w:lang w:val="en-GB"/>
        </w:rPr>
        <w:t xml:space="preserve">CANADIAN HIGH DIVIDEND YIELD INDEX – TOTAL RETURN. The Adjustment Day shall be postponed to </w:t>
      </w:r>
      <w:r w:rsidR="00D7737E" w:rsidRPr="00D7737E">
        <w:rPr>
          <w:b/>
          <w:lang w:val="en-GB"/>
        </w:rPr>
        <w:t>22</w:t>
      </w:r>
      <w:r w:rsidR="00D7737E" w:rsidRPr="00D7737E">
        <w:rPr>
          <w:b/>
          <w:vertAlign w:val="superscript"/>
          <w:lang w:val="en-GB"/>
        </w:rPr>
        <w:t>nd</w:t>
      </w:r>
      <w:r w:rsidR="00D7737E" w:rsidRPr="00D7737E">
        <w:rPr>
          <w:b/>
          <w:lang w:val="en-GB"/>
        </w:rPr>
        <w:t xml:space="preserve"> February</w:t>
      </w:r>
      <w:r w:rsidR="00D7737E">
        <w:rPr>
          <w:lang w:val="en-GB"/>
        </w:rPr>
        <w:t xml:space="preserve"> </w:t>
      </w:r>
      <w:r w:rsidR="00D7737E" w:rsidRPr="00D7737E">
        <w:rPr>
          <w:b/>
          <w:lang w:val="en-GB"/>
        </w:rPr>
        <w:t>201</w:t>
      </w:r>
      <w:r w:rsidR="00D7737E">
        <w:rPr>
          <w:b/>
          <w:lang w:val="en-GB"/>
        </w:rPr>
        <w:t>9</w:t>
      </w:r>
      <w:r w:rsidR="00D7737E">
        <w:rPr>
          <w:lang w:val="en-GB"/>
        </w:rPr>
        <w:t>.</w:t>
      </w:r>
    </w:p>
    <w:p w14:paraId="44DAD137" w14:textId="1DE5773F" w:rsidR="00B06521" w:rsidRDefault="00B06521">
      <w:pPr>
        <w:spacing w:before="0" w:after="160" w:line="259" w:lineRule="auto"/>
        <w:jc w:val="left"/>
        <w:rPr>
          <w:lang w:val="en-GB"/>
        </w:rPr>
      </w:pPr>
      <w:r w:rsidRPr="00B06521">
        <w:rPr>
          <w:lang w:val="en-GB"/>
        </w:rPr>
        <w:t>The background to the proposal is the review of the index methodology with regard to the industry group classification to be applied in the selection process</w:t>
      </w:r>
      <w:r w:rsidRPr="00B06521">
        <w:rPr>
          <w:lang w:val="en-GB"/>
        </w:rPr>
        <w:t xml:space="preserve"> </w:t>
      </w:r>
      <w:r w:rsidRPr="00B06521">
        <w:rPr>
          <w:lang w:val="en-GB"/>
        </w:rPr>
        <w:t>(see section 2.3 b) of the index guideline)</w:t>
      </w:r>
      <w:r>
        <w:rPr>
          <w:lang w:val="en-GB"/>
        </w:rPr>
        <w:t xml:space="preserve">. </w:t>
      </w:r>
    </w:p>
    <w:p w14:paraId="6458F424" w14:textId="619EF91B" w:rsidR="005F5B0E" w:rsidRDefault="00B06521" w:rsidP="005F5B0E">
      <w:pPr>
        <w:spacing w:before="0" w:after="160" w:line="259" w:lineRule="auto"/>
        <w:rPr>
          <w:lang w:val="en-GB"/>
        </w:rPr>
      </w:pPr>
      <w:r>
        <w:rPr>
          <w:lang w:val="en-GB"/>
        </w:rPr>
        <w:t>T</w:t>
      </w:r>
      <w:r w:rsidRPr="00B06521">
        <w:rPr>
          <w:lang w:val="en-GB"/>
        </w:rPr>
        <w:t>he proposal to change the</w:t>
      </w:r>
      <w:r w:rsidR="00012730">
        <w:rPr>
          <w:lang w:val="en-GB"/>
        </w:rPr>
        <w:t xml:space="preserve"> </w:t>
      </w:r>
      <w:r w:rsidR="00826C1D">
        <w:rPr>
          <w:lang w:val="en-GB"/>
        </w:rPr>
        <w:t xml:space="preserve">industry </w:t>
      </w:r>
      <w:r w:rsidR="00826C1D" w:rsidRPr="00B06521">
        <w:rPr>
          <w:lang w:val="en-GB"/>
        </w:rPr>
        <w:t>classification</w:t>
      </w:r>
      <w:r w:rsidRPr="00B06521">
        <w:rPr>
          <w:lang w:val="en-GB"/>
        </w:rPr>
        <w:t xml:space="preserve"> will be the subject of a </w:t>
      </w:r>
      <w:r w:rsidR="005F5B0E">
        <w:rPr>
          <w:lang w:val="en-GB"/>
        </w:rPr>
        <w:t xml:space="preserve">market </w:t>
      </w:r>
      <w:r w:rsidRPr="00B06521">
        <w:rPr>
          <w:lang w:val="en-GB"/>
        </w:rPr>
        <w:t xml:space="preserve">consultation due to begin shortly (target date for the </w:t>
      </w:r>
      <w:r w:rsidR="005F5B0E">
        <w:rPr>
          <w:lang w:val="en-GB"/>
        </w:rPr>
        <w:t xml:space="preserve">beginning of the market </w:t>
      </w:r>
      <w:r w:rsidRPr="00B06521">
        <w:rPr>
          <w:lang w:val="en-GB"/>
        </w:rPr>
        <w:t>consultation is 11</w:t>
      </w:r>
      <w:r w:rsidR="005F5B0E">
        <w:rPr>
          <w:lang w:val="en-GB"/>
        </w:rPr>
        <w:t>th</w:t>
      </w:r>
      <w:r w:rsidRPr="00B06521">
        <w:rPr>
          <w:lang w:val="en-GB"/>
        </w:rPr>
        <w:t xml:space="preserve"> </w:t>
      </w:r>
      <w:r w:rsidR="005F5B0E">
        <w:rPr>
          <w:lang w:val="en-GB"/>
        </w:rPr>
        <w:t>F</w:t>
      </w:r>
      <w:r w:rsidRPr="00B06521">
        <w:rPr>
          <w:lang w:val="en-GB"/>
        </w:rPr>
        <w:t>ebruary</w:t>
      </w:r>
      <w:r w:rsidR="005F5B0E">
        <w:rPr>
          <w:lang w:val="en-GB"/>
        </w:rPr>
        <w:t xml:space="preserve"> 2019</w:t>
      </w:r>
      <w:r w:rsidRPr="00B06521">
        <w:rPr>
          <w:lang w:val="en-GB"/>
        </w:rPr>
        <w:t xml:space="preserve">). </w:t>
      </w:r>
      <w:r w:rsidR="005F5B0E">
        <w:rPr>
          <w:lang w:val="en-GB"/>
        </w:rPr>
        <w:t>The proposed changes are</w:t>
      </w:r>
      <w:r w:rsidRPr="00B06521">
        <w:rPr>
          <w:lang w:val="en-GB"/>
        </w:rPr>
        <w:t xml:space="preserve"> intended to restore the original objective of the index with regard to the avoidance of concentration risks. </w:t>
      </w:r>
      <w:r w:rsidR="005F5B0E">
        <w:rPr>
          <w:lang w:val="en-GB"/>
        </w:rPr>
        <w:t>I</w:t>
      </w:r>
      <w:r w:rsidRPr="00B06521">
        <w:rPr>
          <w:lang w:val="en-GB"/>
        </w:rPr>
        <w:t>t cannot be ruled out that the proposed changes will be implemented</w:t>
      </w:r>
      <w:r w:rsidR="005F5B0E">
        <w:rPr>
          <w:lang w:val="en-GB"/>
        </w:rPr>
        <w:t>, subject to the results of the market consultation</w:t>
      </w:r>
      <w:r w:rsidRPr="00B06521">
        <w:rPr>
          <w:lang w:val="en-GB"/>
        </w:rPr>
        <w:t xml:space="preserve">. </w:t>
      </w:r>
      <w:r w:rsidR="005F5B0E" w:rsidRPr="005F5B0E">
        <w:rPr>
          <w:lang w:val="en-GB"/>
        </w:rPr>
        <w:t xml:space="preserve">The index </w:t>
      </w:r>
      <w:r w:rsidR="005F5B0E">
        <w:rPr>
          <w:lang w:val="en-GB"/>
        </w:rPr>
        <w:t xml:space="preserve">methodology </w:t>
      </w:r>
      <w:r w:rsidR="005F5B0E" w:rsidRPr="005F5B0E">
        <w:rPr>
          <w:lang w:val="en-GB"/>
        </w:rPr>
        <w:t>provides for an annual adjustment in February of each year</w:t>
      </w:r>
      <w:r w:rsidR="008C12C4">
        <w:rPr>
          <w:lang w:val="en-GB"/>
        </w:rPr>
        <w:t>. A</w:t>
      </w:r>
      <w:r w:rsidR="005F5B0E" w:rsidRPr="005F5B0E">
        <w:rPr>
          <w:lang w:val="en-GB"/>
        </w:rPr>
        <w:t xml:space="preserve"> change in methodology would not take effect until the adjustment date in 2020.</w:t>
      </w:r>
      <w:r w:rsidR="005F5B0E" w:rsidRPr="005F5B0E">
        <w:rPr>
          <w:lang w:val="en-GB"/>
        </w:rPr>
        <w:t xml:space="preserve"> </w:t>
      </w:r>
      <w:r w:rsidR="005F5B0E">
        <w:rPr>
          <w:lang w:val="en-GB"/>
        </w:rPr>
        <w:t>I</w:t>
      </w:r>
      <w:r w:rsidR="005F5B0E" w:rsidRPr="00B06521">
        <w:rPr>
          <w:lang w:val="en-GB"/>
        </w:rPr>
        <w:t>n order to restore the original objective of the index in a timely manner</w:t>
      </w:r>
      <w:r w:rsidR="005F5B0E">
        <w:rPr>
          <w:lang w:val="en-GB"/>
        </w:rPr>
        <w:t xml:space="preserve"> an earlier adjustment of the </w:t>
      </w:r>
      <w:r w:rsidR="005F5B0E" w:rsidRPr="00B06521">
        <w:rPr>
          <w:lang w:val="en-GB"/>
        </w:rPr>
        <w:t>index would be necessary</w:t>
      </w:r>
      <w:r w:rsidR="005F5B0E">
        <w:rPr>
          <w:lang w:val="en-GB"/>
        </w:rPr>
        <w:t xml:space="preserve">. </w:t>
      </w:r>
    </w:p>
    <w:p w14:paraId="2989F154" w14:textId="568BF1E2" w:rsidR="005F5B0E" w:rsidRDefault="005F5B0E" w:rsidP="008C12C4">
      <w:pPr>
        <w:spacing w:before="0" w:after="160" w:line="259" w:lineRule="auto"/>
        <w:rPr>
          <w:lang w:val="en-GB"/>
        </w:rPr>
      </w:pPr>
      <w:r w:rsidRPr="005F5B0E">
        <w:rPr>
          <w:lang w:val="en-GB"/>
        </w:rPr>
        <w:t xml:space="preserve">In order to avoid any adverse effects of an extraordinary adjustment of the index after the regular adjustment, the </w:t>
      </w:r>
      <w:r>
        <w:rPr>
          <w:lang w:val="en-GB"/>
        </w:rPr>
        <w:t>A</w:t>
      </w:r>
      <w:r w:rsidRPr="005F5B0E">
        <w:rPr>
          <w:lang w:val="en-GB"/>
        </w:rPr>
        <w:t xml:space="preserve">djustment </w:t>
      </w:r>
      <w:r>
        <w:rPr>
          <w:lang w:val="en-GB"/>
        </w:rPr>
        <w:t>D</w:t>
      </w:r>
      <w:r w:rsidRPr="005F5B0E">
        <w:rPr>
          <w:lang w:val="en-GB"/>
        </w:rPr>
        <w:t>ate should be postponed</w:t>
      </w:r>
      <w:r>
        <w:rPr>
          <w:lang w:val="en-GB"/>
        </w:rPr>
        <w:t xml:space="preserve"> once</w:t>
      </w:r>
      <w:r w:rsidRPr="005F5B0E">
        <w:rPr>
          <w:lang w:val="en-GB"/>
        </w:rPr>
        <w:t>.</w:t>
      </w:r>
    </w:p>
    <w:p w14:paraId="6EBFE247" w14:textId="1800C829" w:rsidR="005055F5" w:rsidRPr="008C12C4" w:rsidRDefault="005055F5" w:rsidP="008C12C4">
      <w:pPr>
        <w:spacing w:before="0" w:after="160" w:line="259" w:lineRule="auto"/>
        <w:rPr>
          <w:lang w:val="en-GB"/>
        </w:rPr>
      </w:pPr>
      <w:r w:rsidRPr="008C12C4">
        <w:rPr>
          <w:lang w:val="en-GB"/>
        </w:rPr>
        <w:t xml:space="preserve">If you would like to share your thoughts with </w:t>
      </w:r>
      <w:proofErr w:type="spellStart"/>
      <w:r w:rsidRPr="008C12C4">
        <w:rPr>
          <w:lang w:val="en-GB"/>
        </w:rPr>
        <w:t>Solactive</w:t>
      </w:r>
      <w:proofErr w:type="spellEnd"/>
      <w:r w:rsidR="005F5B0E" w:rsidRPr="008C12C4">
        <w:rPr>
          <w:lang w:val="en-GB"/>
        </w:rPr>
        <w:t xml:space="preserve"> on the proposed </w:t>
      </w:r>
      <w:r w:rsidR="00012730" w:rsidRPr="008C12C4">
        <w:rPr>
          <w:lang w:val="en-GB"/>
        </w:rPr>
        <w:t>postponement</w:t>
      </w:r>
      <w:r w:rsidRPr="008C12C4">
        <w:rPr>
          <w:lang w:val="en-GB"/>
        </w:rPr>
        <w:t xml:space="preserve">, please use this consultation form and provide us with your personal details and those of your organization. </w:t>
      </w:r>
    </w:p>
    <w:p w14:paraId="5258B6BA" w14:textId="77777777" w:rsidR="005055F5" w:rsidRPr="008C12C4" w:rsidRDefault="005055F5" w:rsidP="008C12C4">
      <w:pPr>
        <w:spacing w:before="0" w:after="160" w:line="259" w:lineRule="auto"/>
        <w:rPr>
          <w:lang w:val="en-GB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155"/>
        <w:gridCol w:w="7365"/>
      </w:tblGrid>
      <w:tr w:rsidR="005055F5" w:rsidRPr="002E21CB" w14:paraId="702799B1" w14:textId="77777777" w:rsidTr="003B50BB">
        <w:tc>
          <w:tcPr>
            <w:tcW w:w="2155" w:type="dxa"/>
            <w:shd w:val="clear" w:color="auto" w:fill="auto"/>
            <w:vAlign w:val="center"/>
          </w:tcPr>
          <w:p w14:paraId="3066DE01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Name</w:t>
            </w:r>
          </w:p>
        </w:tc>
        <w:tc>
          <w:tcPr>
            <w:tcW w:w="7365" w:type="dxa"/>
            <w:shd w:val="clear" w:color="auto" w:fill="auto"/>
          </w:tcPr>
          <w:p w14:paraId="755F9D6F" w14:textId="7B8E1FF6" w:rsidR="005055F5" w:rsidRPr="002E21CB" w:rsidRDefault="005055F5" w:rsidP="001728F7">
            <w:pPr>
              <w:spacing w:after="0"/>
              <w:jc w:val="left"/>
              <w:rPr>
                <w:lang w:val="en-US"/>
              </w:rPr>
            </w:pPr>
          </w:p>
        </w:tc>
      </w:tr>
      <w:tr w:rsidR="005055F5" w:rsidRPr="002E21CB" w14:paraId="1690C6BE" w14:textId="77777777" w:rsidTr="003B50BB">
        <w:tc>
          <w:tcPr>
            <w:tcW w:w="2155" w:type="dxa"/>
            <w:shd w:val="clear" w:color="auto" w:fill="auto"/>
            <w:vAlign w:val="center"/>
          </w:tcPr>
          <w:p w14:paraId="3A400A92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Function</w:t>
            </w:r>
          </w:p>
        </w:tc>
        <w:tc>
          <w:tcPr>
            <w:tcW w:w="7365" w:type="dxa"/>
            <w:shd w:val="clear" w:color="auto" w:fill="auto"/>
          </w:tcPr>
          <w:p w14:paraId="45E252D6" w14:textId="06E25D5A" w:rsidR="005055F5" w:rsidRPr="002E21CB" w:rsidRDefault="005055F5" w:rsidP="001728F7">
            <w:pPr>
              <w:spacing w:after="0"/>
              <w:jc w:val="left"/>
              <w:rPr>
                <w:lang w:val="en-US"/>
              </w:rPr>
            </w:pPr>
          </w:p>
        </w:tc>
      </w:tr>
      <w:tr w:rsidR="005055F5" w:rsidRPr="002E21CB" w14:paraId="6DEFEDF1" w14:textId="77777777" w:rsidTr="003B50BB">
        <w:tc>
          <w:tcPr>
            <w:tcW w:w="2155" w:type="dxa"/>
            <w:shd w:val="clear" w:color="auto" w:fill="auto"/>
            <w:vAlign w:val="center"/>
          </w:tcPr>
          <w:p w14:paraId="4B25292F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Organization</w:t>
            </w:r>
          </w:p>
        </w:tc>
        <w:tc>
          <w:tcPr>
            <w:tcW w:w="7365" w:type="dxa"/>
            <w:shd w:val="clear" w:color="auto" w:fill="auto"/>
          </w:tcPr>
          <w:p w14:paraId="6BA9D8D2" w14:textId="1E7C1E2D" w:rsidR="005055F5" w:rsidRPr="002E21CB" w:rsidRDefault="005055F5" w:rsidP="001728F7">
            <w:pPr>
              <w:spacing w:after="0"/>
              <w:jc w:val="left"/>
              <w:rPr>
                <w:lang w:val="en-US"/>
              </w:rPr>
            </w:pPr>
          </w:p>
        </w:tc>
      </w:tr>
      <w:tr w:rsidR="005055F5" w:rsidRPr="002E21CB" w14:paraId="0DC000EF" w14:textId="77777777" w:rsidTr="003B50BB">
        <w:tc>
          <w:tcPr>
            <w:tcW w:w="2155" w:type="dxa"/>
            <w:shd w:val="clear" w:color="auto" w:fill="auto"/>
            <w:vAlign w:val="center"/>
          </w:tcPr>
          <w:p w14:paraId="288827EB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Email</w:t>
            </w:r>
          </w:p>
        </w:tc>
        <w:tc>
          <w:tcPr>
            <w:tcW w:w="7365" w:type="dxa"/>
            <w:shd w:val="clear" w:color="auto" w:fill="auto"/>
          </w:tcPr>
          <w:p w14:paraId="0A703578" w14:textId="1A9E77D2" w:rsidR="005055F5" w:rsidRPr="002E21CB" w:rsidRDefault="005055F5" w:rsidP="001728F7">
            <w:pPr>
              <w:spacing w:after="0"/>
              <w:jc w:val="left"/>
              <w:rPr>
                <w:lang w:val="en-US"/>
              </w:rPr>
            </w:pPr>
          </w:p>
        </w:tc>
      </w:tr>
      <w:tr w:rsidR="005055F5" w:rsidRPr="002E21CB" w14:paraId="2B637993" w14:textId="77777777" w:rsidTr="003B50BB">
        <w:tc>
          <w:tcPr>
            <w:tcW w:w="2155" w:type="dxa"/>
            <w:shd w:val="clear" w:color="auto" w:fill="auto"/>
            <w:vAlign w:val="center"/>
          </w:tcPr>
          <w:p w14:paraId="19F0771D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Phone</w:t>
            </w:r>
          </w:p>
        </w:tc>
        <w:tc>
          <w:tcPr>
            <w:tcW w:w="7365" w:type="dxa"/>
            <w:shd w:val="clear" w:color="auto" w:fill="auto"/>
          </w:tcPr>
          <w:p w14:paraId="39166668" w14:textId="708079E6" w:rsidR="005055F5" w:rsidRPr="002E21CB" w:rsidRDefault="005055F5" w:rsidP="001728F7">
            <w:pPr>
              <w:spacing w:after="0"/>
              <w:jc w:val="left"/>
              <w:rPr>
                <w:lang w:val="en-US"/>
              </w:rPr>
            </w:pPr>
          </w:p>
        </w:tc>
      </w:tr>
      <w:tr w:rsidR="005055F5" w:rsidRPr="002E21CB" w14:paraId="3536FCC2" w14:textId="77777777" w:rsidTr="003B50BB">
        <w:tc>
          <w:tcPr>
            <w:tcW w:w="2155" w:type="dxa"/>
            <w:shd w:val="clear" w:color="auto" w:fill="auto"/>
            <w:vAlign w:val="center"/>
          </w:tcPr>
          <w:p w14:paraId="223BD56B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Confidentiality (Y/N)</w:t>
            </w:r>
          </w:p>
        </w:tc>
        <w:tc>
          <w:tcPr>
            <w:tcW w:w="7365" w:type="dxa"/>
            <w:shd w:val="clear" w:color="auto" w:fill="auto"/>
          </w:tcPr>
          <w:p w14:paraId="6C773B9E" w14:textId="0BD155D5" w:rsidR="005055F5" w:rsidRPr="002E21CB" w:rsidRDefault="005055F5" w:rsidP="001728F7">
            <w:pPr>
              <w:spacing w:after="0"/>
              <w:jc w:val="left"/>
              <w:rPr>
                <w:lang w:val="en-US"/>
              </w:rPr>
            </w:pPr>
          </w:p>
        </w:tc>
      </w:tr>
    </w:tbl>
    <w:p w14:paraId="198B68BC" w14:textId="77777777" w:rsidR="005055F5" w:rsidRPr="00301D88" w:rsidRDefault="005055F5" w:rsidP="005055F5">
      <w:pPr>
        <w:spacing w:after="0"/>
        <w:jc w:val="left"/>
        <w:rPr>
          <w:lang w:val="en-US"/>
        </w:rPr>
      </w:pPr>
    </w:p>
    <w:p w14:paraId="0B92E3E8" w14:textId="64F694EA" w:rsidR="00012730" w:rsidRPr="008C12C4" w:rsidRDefault="005055F5" w:rsidP="008C12C4">
      <w:pPr>
        <w:spacing w:before="0" w:after="160" w:line="259" w:lineRule="auto"/>
        <w:rPr>
          <w:lang w:val="en-GB"/>
        </w:rPr>
      </w:pPr>
      <w:r w:rsidRPr="008C12C4">
        <w:rPr>
          <w:lang w:val="en-GB"/>
        </w:rPr>
        <w:t>Solactive</w:t>
      </w:r>
      <w:r w:rsidR="00DD3C44" w:rsidRPr="008C12C4">
        <w:rPr>
          <w:lang w:val="en-GB"/>
        </w:rPr>
        <w:t xml:space="preserve"> </w:t>
      </w:r>
      <w:r w:rsidRPr="008C12C4">
        <w:rPr>
          <w:lang w:val="en-GB"/>
        </w:rPr>
        <w:t>is inviting all stakeholders and interested third parties to evaluate the</w:t>
      </w:r>
      <w:r w:rsidR="00B04ABF" w:rsidRPr="008C12C4">
        <w:rPr>
          <w:lang w:val="en-GB"/>
        </w:rPr>
        <w:t xml:space="preserve"> </w:t>
      </w:r>
      <w:r w:rsidR="00591607" w:rsidRPr="008C12C4">
        <w:rPr>
          <w:lang w:val="en-GB"/>
        </w:rPr>
        <w:t xml:space="preserve">proposed </w:t>
      </w:r>
      <w:r w:rsidR="005F5B0E" w:rsidRPr="008C12C4">
        <w:rPr>
          <w:lang w:val="en-GB"/>
        </w:rPr>
        <w:t>postponement</w:t>
      </w:r>
      <w:r w:rsidR="00591607" w:rsidRPr="008C12C4">
        <w:rPr>
          <w:lang w:val="en-GB"/>
        </w:rPr>
        <w:t xml:space="preserve"> </w:t>
      </w:r>
      <w:r w:rsidR="00012730" w:rsidRPr="008C12C4">
        <w:rPr>
          <w:lang w:val="en-GB"/>
        </w:rPr>
        <w:t xml:space="preserve">of the Adjustment Day </w:t>
      </w:r>
      <w:r w:rsidR="00012730" w:rsidRPr="008C12C4">
        <w:rPr>
          <w:lang w:val="en-GB"/>
        </w:rPr>
        <w:t xml:space="preserve">and welcomes any feedback on how this may affect and/or improve their use of </w:t>
      </w:r>
      <w:r w:rsidR="00012730" w:rsidRPr="008C12C4">
        <w:rPr>
          <w:lang w:val="en-GB"/>
        </w:rPr>
        <w:t>the index</w:t>
      </w:r>
      <w:r w:rsidR="00012730" w:rsidRPr="008C12C4">
        <w:rPr>
          <w:lang w:val="en-GB"/>
        </w:rPr>
        <w:t xml:space="preserve">. </w:t>
      </w:r>
    </w:p>
    <w:p w14:paraId="28F6C189" w14:textId="6BC1FDF9" w:rsidR="005F5B0E" w:rsidRPr="008C12C4" w:rsidRDefault="005F5B0E" w:rsidP="008C12C4">
      <w:pPr>
        <w:spacing w:before="0" w:after="160" w:line="259" w:lineRule="auto"/>
        <w:rPr>
          <w:b/>
          <w:lang w:val="en-GB"/>
        </w:rPr>
      </w:pPr>
      <w:r w:rsidRPr="008C12C4">
        <w:rPr>
          <w:b/>
          <w:lang w:val="en-GB"/>
        </w:rPr>
        <w:t>F</w:t>
      </w:r>
      <w:r w:rsidRPr="008C12C4">
        <w:rPr>
          <w:b/>
          <w:lang w:val="en-GB"/>
        </w:rPr>
        <w:t xml:space="preserve">or clarification, this consultation relates exclusively to the </w:t>
      </w:r>
      <w:r w:rsidR="00012730" w:rsidRPr="008C12C4">
        <w:rPr>
          <w:b/>
          <w:lang w:val="en-GB"/>
        </w:rPr>
        <w:t xml:space="preserve">postponement of </w:t>
      </w:r>
      <w:r w:rsidRPr="008C12C4">
        <w:rPr>
          <w:b/>
          <w:lang w:val="en-GB"/>
        </w:rPr>
        <w:t xml:space="preserve">the </w:t>
      </w:r>
      <w:r w:rsidR="00012730" w:rsidRPr="008C12C4">
        <w:rPr>
          <w:b/>
          <w:lang w:val="en-GB"/>
        </w:rPr>
        <w:t>A</w:t>
      </w:r>
      <w:r w:rsidRPr="008C12C4">
        <w:rPr>
          <w:b/>
          <w:lang w:val="en-GB"/>
        </w:rPr>
        <w:t xml:space="preserve">djustment </w:t>
      </w:r>
      <w:r w:rsidR="00012730" w:rsidRPr="008C12C4">
        <w:rPr>
          <w:b/>
          <w:lang w:val="en-GB"/>
        </w:rPr>
        <w:t>Day. T</w:t>
      </w:r>
      <w:r w:rsidRPr="008C12C4">
        <w:rPr>
          <w:b/>
          <w:lang w:val="en-GB"/>
        </w:rPr>
        <w:t xml:space="preserve">he </w:t>
      </w:r>
      <w:r w:rsidR="00012730" w:rsidRPr="008C12C4">
        <w:rPr>
          <w:b/>
          <w:lang w:val="en-GB"/>
        </w:rPr>
        <w:t xml:space="preserve">proposed changes to the industry </w:t>
      </w:r>
      <w:r w:rsidRPr="008C12C4">
        <w:rPr>
          <w:b/>
          <w:lang w:val="en-GB"/>
        </w:rPr>
        <w:t xml:space="preserve">classification </w:t>
      </w:r>
      <w:r w:rsidR="00012730" w:rsidRPr="008C12C4">
        <w:rPr>
          <w:b/>
          <w:lang w:val="en-GB"/>
        </w:rPr>
        <w:t>will be</w:t>
      </w:r>
      <w:r w:rsidRPr="008C12C4">
        <w:rPr>
          <w:b/>
          <w:lang w:val="en-GB"/>
        </w:rPr>
        <w:t xml:space="preserve"> the subject of a separate consultation.</w:t>
      </w:r>
    </w:p>
    <w:p w14:paraId="1C62C837" w14:textId="77777777" w:rsidR="005055F5" w:rsidRPr="00844182" w:rsidRDefault="005055F5" w:rsidP="005055F5">
      <w:pPr>
        <w:spacing w:before="60" w:line="360" w:lineRule="auto"/>
        <w:rPr>
          <w:sz w:val="22"/>
          <w:szCs w:val="22"/>
          <w:lang w:val="en-US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628"/>
      </w:tblGrid>
      <w:tr w:rsidR="005055F5" w:rsidRPr="00D7737E" w14:paraId="008B2314" w14:textId="77777777" w:rsidTr="001728F7">
        <w:trPr>
          <w:trHeight w:val="4596"/>
        </w:trPr>
        <w:tc>
          <w:tcPr>
            <w:tcW w:w="10171" w:type="dxa"/>
            <w:shd w:val="clear" w:color="auto" w:fill="auto"/>
          </w:tcPr>
          <w:p w14:paraId="14A7B302" w14:textId="180399D2" w:rsidR="005055F5" w:rsidRPr="00DD3C44" w:rsidRDefault="005055F5" w:rsidP="00012730">
            <w:pPr>
              <w:jc w:val="left"/>
              <w:rPr>
                <w:sz w:val="28"/>
                <w:szCs w:val="28"/>
                <w:u w:val="single"/>
                <w:lang w:val="en-US"/>
              </w:rPr>
            </w:pPr>
          </w:p>
        </w:tc>
      </w:tr>
    </w:tbl>
    <w:p w14:paraId="763D43B8" w14:textId="138D2FEA" w:rsidR="005055F5" w:rsidRDefault="005055F5" w:rsidP="005055F5">
      <w:pPr>
        <w:jc w:val="left"/>
        <w:rPr>
          <w:sz w:val="28"/>
          <w:szCs w:val="28"/>
          <w:u w:val="single"/>
          <w:lang w:val="en-GB"/>
        </w:rPr>
      </w:pPr>
      <w:r>
        <w:rPr>
          <w:sz w:val="28"/>
          <w:szCs w:val="28"/>
          <w:u w:val="single"/>
          <w:lang w:val="en-GB"/>
        </w:rPr>
        <w:t>Consultation Procedure</w:t>
      </w:r>
    </w:p>
    <w:p w14:paraId="275BD3CB" w14:textId="77777777" w:rsidR="005055F5" w:rsidRDefault="005055F5" w:rsidP="005055F5">
      <w:pPr>
        <w:jc w:val="left"/>
        <w:rPr>
          <w:sz w:val="28"/>
          <w:szCs w:val="28"/>
          <w:u w:val="single"/>
          <w:lang w:val="en-GB"/>
        </w:rPr>
      </w:pPr>
    </w:p>
    <w:p w14:paraId="08D8E698" w14:textId="404CEDCD" w:rsidR="005055F5" w:rsidRPr="008C12C4" w:rsidRDefault="005055F5" w:rsidP="005055F5">
      <w:pPr>
        <w:spacing w:before="0" w:after="0" w:line="360" w:lineRule="auto"/>
        <w:rPr>
          <w:lang w:val="en-US"/>
        </w:rPr>
      </w:pPr>
      <w:bookmarkStart w:id="1" w:name="_GoBack"/>
      <w:r w:rsidRPr="008C12C4">
        <w:rPr>
          <w:lang w:val="en-US"/>
        </w:rPr>
        <w:t xml:space="preserve">Stakeholders and third parties who are interested in participating in this Market Consultation, are invited to respond until </w:t>
      </w:r>
      <w:r w:rsidR="00012730" w:rsidRPr="008C12C4">
        <w:rPr>
          <w:b/>
          <w:i/>
          <w:lang w:val="en-US"/>
        </w:rPr>
        <w:t>31</w:t>
      </w:r>
      <w:r w:rsidR="00DD3C44" w:rsidRPr="008C12C4">
        <w:rPr>
          <w:b/>
          <w:i/>
          <w:vertAlign w:val="superscript"/>
          <w:lang w:val="en-US"/>
        </w:rPr>
        <w:t>th</w:t>
      </w:r>
      <w:r w:rsidR="00DD3C44" w:rsidRPr="008C12C4">
        <w:rPr>
          <w:b/>
          <w:i/>
          <w:lang w:val="en-US"/>
        </w:rPr>
        <w:t xml:space="preserve"> </w:t>
      </w:r>
      <w:r w:rsidR="00012730" w:rsidRPr="008C12C4">
        <w:rPr>
          <w:b/>
          <w:i/>
          <w:lang w:val="en-US"/>
        </w:rPr>
        <w:t>January</w:t>
      </w:r>
      <w:r w:rsidR="00DD3C44" w:rsidRPr="008C12C4">
        <w:rPr>
          <w:b/>
          <w:i/>
          <w:lang w:val="en-US"/>
        </w:rPr>
        <w:t>,</w:t>
      </w:r>
      <w:r w:rsidR="008D32E3" w:rsidRPr="008C12C4">
        <w:rPr>
          <w:b/>
          <w:i/>
          <w:lang w:val="en-US"/>
        </w:rPr>
        <w:t xml:space="preserve"> </w:t>
      </w:r>
      <w:r w:rsidR="00DD3C44" w:rsidRPr="008C12C4">
        <w:rPr>
          <w:b/>
          <w:i/>
          <w:lang w:val="en-US"/>
        </w:rPr>
        <w:t>201</w:t>
      </w:r>
      <w:r w:rsidR="00012730" w:rsidRPr="008C12C4">
        <w:rPr>
          <w:b/>
          <w:i/>
          <w:lang w:val="en-US"/>
        </w:rPr>
        <w:t>9, 12 pm CET</w:t>
      </w:r>
    </w:p>
    <w:p w14:paraId="04131284" w14:textId="7E115E61" w:rsidR="005055F5" w:rsidRPr="008C12C4" w:rsidRDefault="005055F5" w:rsidP="005055F5">
      <w:pPr>
        <w:spacing w:before="0" w:after="0" w:line="360" w:lineRule="auto"/>
        <w:rPr>
          <w:lang w:val="en-US"/>
        </w:rPr>
      </w:pPr>
      <w:r w:rsidRPr="008C12C4">
        <w:rPr>
          <w:lang w:val="en-US"/>
        </w:rPr>
        <w:t xml:space="preserve">Please send your feedback via email to </w:t>
      </w:r>
      <w:hyperlink r:id="rId11" w:history="1">
        <w:r w:rsidRPr="008C12C4">
          <w:rPr>
            <w:rStyle w:val="Hyperlink"/>
            <w:rFonts w:eastAsiaTheme="majorEastAsia"/>
            <w:lang w:val="en-US"/>
          </w:rPr>
          <w:t>compliance@solactive.com</w:t>
        </w:r>
      </w:hyperlink>
      <w:r w:rsidRPr="008C12C4">
        <w:rPr>
          <w:lang w:val="en-US"/>
        </w:rPr>
        <w:t>, specifying “</w:t>
      </w:r>
      <w:r w:rsidR="00012730" w:rsidRPr="008C12C4">
        <w:rPr>
          <w:lang w:val="en-US"/>
        </w:rPr>
        <w:t>MARKET CONSULTATION SOLACTIVE CANADIAN HIGH DIVIDEND YIELD INDEX-TOTAL RETURN</w:t>
      </w:r>
      <w:r w:rsidRPr="008C12C4">
        <w:rPr>
          <w:lang w:val="en-US"/>
        </w:rPr>
        <w:t xml:space="preserve">” as the subject of the email, or </w:t>
      </w:r>
    </w:p>
    <w:bookmarkEnd w:id="1"/>
    <w:p w14:paraId="1749B9FF" w14:textId="77777777" w:rsidR="00127C7C" w:rsidRPr="008C12C4" w:rsidRDefault="00127C7C" w:rsidP="005055F5">
      <w:pPr>
        <w:spacing w:after="0"/>
        <w:rPr>
          <w:lang w:val="en-US"/>
        </w:rPr>
      </w:pPr>
    </w:p>
    <w:p w14:paraId="6AB9F564" w14:textId="17F7C4E8" w:rsidR="005055F5" w:rsidRPr="008C12C4" w:rsidRDefault="005055F5" w:rsidP="005055F5">
      <w:pPr>
        <w:spacing w:after="0"/>
        <w:rPr>
          <w:lang w:val="en-US"/>
        </w:rPr>
      </w:pPr>
      <w:r w:rsidRPr="008C12C4">
        <w:rPr>
          <w:lang w:val="en-US"/>
        </w:rPr>
        <w:t>via postal mail to:</w:t>
      </w:r>
      <w:r w:rsidRPr="008C12C4">
        <w:rPr>
          <w:lang w:val="en-US"/>
        </w:rPr>
        <w:tab/>
      </w:r>
      <w:r w:rsidRPr="008C12C4">
        <w:rPr>
          <w:b/>
          <w:bCs/>
          <w:lang w:val="en-US"/>
        </w:rPr>
        <w:t>Solactive AG</w:t>
      </w:r>
    </w:p>
    <w:p w14:paraId="7B07FA4E" w14:textId="77777777" w:rsidR="005055F5" w:rsidRPr="008C12C4" w:rsidRDefault="005055F5" w:rsidP="005055F5">
      <w:pPr>
        <w:spacing w:after="0"/>
        <w:ind w:left="1416" w:firstLine="708"/>
      </w:pPr>
      <w:r w:rsidRPr="008C12C4">
        <w:t>Guiollettstr. 54</w:t>
      </w:r>
    </w:p>
    <w:p w14:paraId="7C1A81A3" w14:textId="77777777" w:rsidR="005055F5" w:rsidRPr="008C12C4" w:rsidRDefault="005055F5" w:rsidP="005055F5">
      <w:pPr>
        <w:spacing w:after="0"/>
        <w:ind w:left="1416" w:firstLine="708"/>
      </w:pPr>
      <w:r w:rsidRPr="008C12C4">
        <w:t>60325 Frankfurt</w:t>
      </w:r>
    </w:p>
    <w:p w14:paraId="1FEC3B6F" w14:textId="77777777" w:rsidR="005055F5" w:rsidRPr="008C12C4" w:rsidRDefault="005055F5" w:rsidP="005055F5">
      <w:pPr>
        <w:spacing w:after="0"/>
        <w:ind w:left="1416" w:firstLine="708"/>
      </w:pPr>
      <w:r w:rsidRPr="008C12C4">
        <w:t>Germany</w:t>
      </w:r>
    </w:p>
    <w:tbl>
      <w:tblPr>
        <w:tblW w:w="10545" w:type="dxa"/>
        <w:tblCellSpacing w:w="15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344"/>
        <w:gridCol w:w="201"/>
      </w:tblGrid>
      <w:tr w:rsidR="005055F5" w:rsidRPr="008C12C4" w14:paraId="44C70907" w14:textId="77777777" w:rsidTr="001728F7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75" w:type="dxa"/>
              <w:bottom w:w="30" w:type="dxa"/>
              <w:right w:w="75" w:type="dxa"/>
            </w:tcMar>
            <w:vAlign w:val="bottom"/>
            <w:hideMark/>
          </w:tcPr>
          <w:p w14:paraId="44B0D67C" w14:textId="77777777" w:rsidR="005055F5" w:rsidRPr="008C12C4" w:rsidRDefault="005055F5" w:rsidP="001728F7">
            <w:pPr>
              <w:spacing w:after="0"/>
              <w:rPr>
                <w:lang w:val="en-US"/>
              </w:rPr>
            </w:pPr>
            <w:r w:rsidRPr="008C12C4">
              <w:rPr>
                <w:lang w:val="en-US"/>
              </w:rPr>
              <w:t>Should you have any additional questions regarding the consultative question in particular, please do not hesitate to contact us via above email address.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75" w:type="dxa"/>
              <w:bottom w:w="30" w:type="dxa"/>
              <w:right w:w="75" w:type="dxa"/>
            </w:tcMar>
            <w:vAlign w:val="bottom"/>
            <w:hideMark/>
          </w:tcPr>
          <w:p w14:paraId="4F211F9F" w14:textId="77777777" w:rsidR="005055F5" w:rsidRPr="008C12C4" w:rsidRDefault="005055F5" w:rsidP="001728F7">
            <w:pPr>
              <w:spacing w:after="0"/>
              <w:rPr>
                <w:lang w:val="en-US"/>
              </w:rPr>
            </w:pPr>
          </w:p>
        </w:tc>
      </w:tr>
    </w:tbl>
    <w:p w14:paraId="110BD051" w14:textId="3E261544" w:rsidR="005055F5" w:rsidRDefault="005055F5" w:rsidP="0063592D">
      <w:pPr>
        <w:rPr>
          <w:lang w:val="en-GB"/>
        </w:rPr>
      </w:pPr>
    </w:p>
    <w:p w14:paraId="560A9510" w14:textId="648A308F" w:rsidR="005055F5" w:rsidRDefault="005055F5" w:rsidP="0063592D">
      <w:pPr>
        <w:rPr>
          <w:lang w:val="en-GB"/>
        </w:rPr>
      </w:pPr>
    </w:p>
    <w:p w14:paraId="2475C55A" w14:textId="4C82573F" w:rsidR="005055F5" w:rsidRDefault="005055F5" w:rsidP="0063592D">
      <w:pPr>
        <w:rPr>
          <w:lang w:val="en-GB"/>
        </w:rPr>
      </w:pPr>
    </w:p>
    <w:p w14:paraId="3F59E667" w14:textId="7C64DA34" w:rsidR="005055F5" w:rsidRDefault="005055F5" w:rsidP="0063592D">
      <w:pPr>
        <w:rPr>
          <w:lang w:val="en-GB"/>
        </w:rPr>
      </w:pPr>
    </w:p>
    <w:p w14:paraId="4414039D" w14:textId="7E90027D" w:rsidR="005055F5" w:rsidRDefault="005055F5" w:rsidP="0063592D">
      <w:pPr>
        <w:rPr>
          <w:lang w:val="en-GB"/>
        </w:rPr>
      </w:pPr>
    </w:p>
    <w:p w14:paraId="75BC68CC" w14:textId="772E7CDC" w:rsidR="005055F5" w:rsidRDefault="005055F5" w:rsidP="0063592D">
      <w:pPr>
        <w:rPr>
          <w:lang w:val="en-GB"/>
        </w:rPr>
      </w:pPr>
    </w:p>
    <w:p w14:paraId="4D790CAA" w14:textId="3165713B" w:rsidR="005055F5" w:rsidRDefault="005055F5" w:rsidP="0063592D">
      <w:pPr>
        <w:rPr>
          <w:lang w:val="en-GB"/>
        </w:rPr>
      </w:pPr>
    </w:p>
    <w:p w14:paraId="1BB5C518" w14:textId="2533256C" w:rsidR="005055F5" w:rsidRDefault="005055F5" w:rsidP="0063592D">
      <w:pPr>
        <w:rPr>
          <w:lang w:val="en-GB"/>
        </w:rPr>
      </w:pPr>
    </w:p>
    <w:p w14:paraId="362F5E6D" w14:textId="3D22DB27" w:rsidR="005055F5" w:rsidRDefault="005055F5" w:rsidP="0063592D">
      <w:pPr>
        <w:rPr>
          <w:lang w:val="en-GB"/>
        </w:rPr>
      </w:pPr>
    </w:p>
    <w:p w14:paraId="7D3E2E1F" w14:textId="58BADD48" w:rsidR="005055F5" w:rsidRDefault="005055F5" w:rsidP="0063592D">
      <w:pPr>
        <w:rPr>
          <w:lang w:val="en-GB"/>
        </w:rPr>
      </w:pPr>
    </w:p>
    <w:p w14:paraId="13C80221" w14:textId="56796DD6" w:rsidR="005055F5" w:rsidRDefault="005055F5" w:rsidP="0063592D">
      <w:pPr>
        <w:rPr>
          <w:lang w:val="en-GB"/>
        </w:rPr>
      </w:pPr>
    </w:p>
    <w:p w14:paraId="0B7781D0" w14:textId="37DEA303" w:rsidR="005055F5" w:rsidRDefault="005055F5" w:rsidP="0063592D">
      <w:pPr>
        <w:rPr>
          <w:lang w:val="en-GB"/>
        </w:rPr>
      </w:pPr>
    </w:p>
    <w:p w14:paraId="732075B1" w14:textId="6F6838B8" w:rsidR="005055F5" w:rsidRDefault="005055F5" w:rsidP="0063592D">
      <w:pPr>
        <w:rPr>
          <w:lang w:val="en-GB"/>
        </w:rPr>
      </w:pPr>
    </w:p>
    <w:p w14:paraId="0C54EE0C" w14:textId="288E24D6" w:rsidR="005055F5" w:rsidRDefault="005055F5" w:rsidP="0063592D">
      <w:pPr>
        <w:rPr>
          <w:lang w:val="en-GB"/>
        </w:rPr>
      </w:pPr>
    </w:p>
    <w:p w14:paraId="7027FE74" w14:textId="38FACE57" w:rsidR="005055F5" w:rsidRDefault="005055F5" w:rsidP="0063592D">
      <w:pPr>
        <w:rPr>
          <w:lang w:val="en-GB"/>
        </w:rPr>
      </w:pPr>
    </w:p>
    <w:p w14:paraId="08CAB5B4" w14:textId="77777777" w:rsidR="005055F5" w:rsidRPr="0063592D" w:rsidRDefault="005055F5" w:rsidP="0063592D">
      <w:pPr>
        <w:rPr>
          <w:lang w:val="en-GB"/>
        </w:rPr>
      </w:pPr>
    </w:p>
    <w:bookmarkEnd w:id="0"/>
    <w:p w14:paraId="4DF903C5" w14:textId="77777777" w:rsidR="00572562" w:rsidRDefault="00572562" w:rsidP="0063592D">
      <w:pPr>
        <w:rPr>
          <w:lang w:val="en-US"/>
        </w:rPr>
      </w:pPr>
    </w:p>
    <w:p w14:paraId="13746181" w14:textId="77777777" w:rsidR="00572562" w:rsidRDefault="00572562" w:rsidP="0063592D">
      <w:pPr>
        <w:rPr>
          <w:lang w:val="en-US"/>
        </w:rPr>
      </w:pPr>
    </w:p>
    <w:p w14:paraId="48A1E400" w14:textId="77777777" w:rsidR="00572562" w:rsidRDefault="00572562" w:rsidP="0063592D">
      <w:pPr>
        <w:rPr>
          <w:lang w:val="en-US"/>
        </w:rPr>
      </w:pPr>
    </w:p>
    <w:p w14:paraId="055FAF62" w14:textId="77777777" w:rsidR="00572562" w:rsidRDefault="00572562" w:rsidP="0063592D">
      <w:pPr>
        <w:rPr>
          <w:lang w:val="en-US"/>
        </w:rPr>
      </w:pPr>
    </w:p>
    <w:p w14:paraId="71A0B397" w14:textId="77777777" w:rsidR="00572562" w:rsidRDefault="00572562" w:rsidP="0063592D">
      <w:pPr>
        <w:rPr>
          <w:lang w:val="en-US"/>
        </w:rPr>
      </w:pPr>
    </w:p>
    <w:p w14:paraId="286562C5" w14:textId="5F446BB2" w:rsidR="00572562" w:rsidRDefault="009A27F6" w:rsidP="0063592D">
      <w:pPr>
        <w:rPr>
          <w:lang w:val="en-US"/>
        </w:rPr>
      </w:pPr>
      <w:r w:rsidRPr="00572562">
        <w:rPr>
          <w:noProof/>
          <w:color w:val="FFFFFF" w:themeColor="background1"/>
          <w:lang w:val="en-US" w:eastAsia="en-US"/>
        </w:rPr>
        <mc:AlternateContent>
          <mc:Choice Requires="wpg">
            <w:drawing>
              <wp:anchor distT="0" distB="0" distL="114300" distR="114300" simplePos="0" relativeHeight="251655165" behindDoc="1" locked="0" layoutInCell="1" allowOverlap="1" wp14:anchorId="2B9EAB7E" wp14:editId="44019D77">
                <wp:simplePos x="0" y="0"/>
                <wp:positionH relativeFrom="column">
                  <wp:posOffset>-738378</wp:posOffset>
                </wp:positionH>
                <wp:positionV relativeFrom="page">
                  <wp:posOffset>2647950</wp:posOffset>
                </wp:positionV>
                <wp:extent cx="7631430" cy="8049895"/>
                <wp:effectExtent l="0" t="0" r="7620" b="8255"/>
                <wp:wrapNone/>
                <wp:docPr id="7" name="Gruppieren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31430" cy="8049895"/>
                          <a:chOff x="0" y="0"/>
                          <a:chExt cx="7631430" cy="8050747"/>
                        </a:xfrm>
                      </wpg:grpSpPr>
                      <wps:wsp>
                        <wps:cNvPr id="3" name="Freihandform 11"/>
                        <wps:cNvSpPr/>
                        <wps:spPr>
                          <a:xfrm>
                            <a:off x="0" y="0"/>
                            <a:ext cx="7631430" cy="4017010"/>
                          </a:xfrm>
                          <a:custGeom>
                            <a:avLst/>
                            <a:gdLst>
                              <a:gd name="connsiteX0" fmla="*/ 15240 w 7574280"/>
                              <a:gd name="connsiteY0" fmla="*/ 1120140 h 4015740"/>
                              <a:gd name="connsiteX1" fmla="*/ 784860 w 7574280"/>
                              <a:gd name="connsiteY1" fmla="*/ 1470660 h 4015740"/>
                              <a:gd name="connsiteX2" fmla="*/ 1638300 w 7574280"/>
                              <a:gd name="connsiteY2" fmla="*/ 1371600 h 4015740"/>
                              <a:gd name="connsiteX3" fmla="*/ 3017520 w 7574280"/>
                              <a:gd name="connsiteY3" fmla="*/ 1531620 h 4015740"/>
                              <a:gd name="connsiteX4" fmla="*/ 4533900 w 7574280"/>
                              <a:gd name="connsiteY4" fmla="*/ 579120 h 4015740"/>
                              <a:gd name="connsiteX5" fmla="*/ 5928360 w 7574280"/>
                              <a:gd name="connsiteY5" fmla="*/ 1333500 h 4015740"/>
                              <a:gd name="connsiteX6" fmla="*/ 6728460 w 7574280"/>
                              <a:gd name="connsiteY6" fmla="*/ 1501140 h 4015740"/>
                              <a:gd name="connsiteX7" fmla="*/ 7566660 w 7574280"/>
                              <a:gd name="connsiteY7" fmla="*/ 0 h 4015740"/>
                              <a:gd name="connsiteX8" fmla="*/ 7574280 w 7574280"/>
                              <a:gd name="connsiteY8" fmla="*/ 4015740 h 4015740"/>
                              <a:gd name="connsiteX9" fmla="*/ 0 w 7574280"/>
                              <a:gd name="connsiteY9" fmla="*/ 4015740 h 4015740"/>
                              <a:gd name="connsiteX10" fmla="*/ 15240 w 7574280"/>
                              <a:gd name="connsiteY10" fmla="*/ 1120140 h 401574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7574280" h="4015740">
                                <a:moveTo>
                                  <a:pt x="15240" y="1120140"/>
                                </a:moveTo>
                                <a:lnTo>
                                  <a:pt x="784860" y="1470660"/>
                                </a:lnTo>
                                <a:lnTo>
                                  <a:pt x="1638300" y="1371600"/>
                                </a:lnTo>
                                <a:lnTo>
                                  <a:pt x="3017520" y="1531620"/>
                                </a:lnTo>
                                <a:lnTo>
                                  <a:pt x="4533900" y="579120"/>
                                </a:lnTo>
                                <a:lnTo>
                                  <a:pt x="5928360" y="1333500"/>
                                </a:lnTo>
                                <a:lnTo>
                                  <a:pt x="6728460" y="1501140"/>
                                </a:lnTo>
                                <a:lnTo>
                                  <a:pt x="7566660" y="0"/>
                                </a:lnTo>
                                <a:lnTo>
                                  <a:pt x="7574280" y="4015740"/>
                                </a:lnTo>
                                <a:lnTo>
                                  <a:pt x="0" y="4015740"/>
                                </a:lnTo>
                                <a:lnTo>
                                  <a:pt x="15240" y="11201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Rechteck 5"/>
                        <wps:cNvSpPr/>
                        <wps:spPr>
                          <a:xfrm>
                            <a:off x="24063" y="3970263"/>
                            <a:ext cx="7553325" cy="40804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F272C38" w14:textId="13762A2F" w:rsidR="00110CA0" w:rsidRDefault="00110CA0" w:rsidP="0026500B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B9EAB7E" id="Gruppieren 7" o:spid="_x0000_s1028" style="position:absolute;left:0;text-align:left;margin-left:-58.15pt;margin-top:208.5pt;width:600.9pt;height:633.85pt;z-index:-251661315;mso-position-vertical-relative:page;mso-height-relative:margin" coordsize="76314,805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+wd1YAUAAFEUAAAOAAAAZHJzL2Uyb0RvYy54bWzsWF1v2zYUfR+w/0DoccBqfVq2UacI0iUY&#10;ELRB06HdI0NTljBJ1Cg6dvbrd0iKCpOmsdICfaofZFK8h5c8vB+8ev3m0NTklsu+Eu06iF6FAeEt&#10;E5uq3a6Dvz6e/74ISK9ou6G1aPk6uON98Obk119e77sVj0Up6g2XBJO0/WrfrYNSqW41m/Ws5A3t&#10;X4mOtxgshGyoQlduZxtJ95i9qWdxGM5neyE3nRSM9z3evrWDwYmZvyg4U++LoueK1OsAa1PmKc3z&#10;Rj9nJ6/paitpV1ZsWAb9hlU0tGqhdJzqLVWU7GT1xVRNxaToRaFeMdHMRFFUjJs9YDdR+Gg3F1Ls&#10;OrOX7Wq/7UaaQO0jnr55Wvbu9kqSarMO8oC0tMERXchd11Vc8pbkmp99t11B7EJ2192VHF5sbU9v&#10;+VDIRv9jM+RgmL0bmeUHRRhe5vMkShMcAMPYIkyXi2VmuWclDugLHCv/eBqZhXlqVjVzimd6feNy&#10;9h3sqL+nqv8+qq5L2nFzAr3mYKAqcVSdS16VMG5tnySKLFtGcqSqX/Vg7Zt4SsMoh1HoWcfd0hXb&#10;9eqCC0M5vb3slTXhDVrGADfDMTLRtn2l+GewXjQ1rPq3GYmyOA3JnuRZnsYLZ/6PIX8/gESwTIBK&#10;gvUA9jXQ58jTky/SxXyCIh8TpXk4B+ioothTFM2TRRJO0PQAlOTRHKCjmnDQI3UJTiOLJ2jyQVGW&#10;RHOAjmpKPU1pliTLKXvyQVm+xEEdV5R5irJlvEimHJMPipIkyaaQN/c0zfN4kU7R5IOiLIwmWR5C&#10;13hMeTbHb8Ix+aAJvCGPeTqM9xz3Ix80eM/xE1p6mibswxefrANR5X47E4PCQ8xTUQFRauviEC1d&#10;aGKHdohNaBGqLwahyZWd6HXg9wMVsoPrIgjZwAeUDmxHwIgkPtjEYqxnGhjBwQfHL9IMf/fByYvA&#10;cGEfnL4IDLf0wSajTt4zPM0Hz1+kGc7jg11GnsY2vMIHL16kGebug5cvAmsT9tFjcjULt9QNtipx&#10;ddSXxtpcGlVAcGmUAcGl8UarpKuOKm3irkn2uOUMWZWU68AlSz3eiFv+URhJpS3eOJxZSWTdaNjE&#10;vVzd+vI2m1qATZIDwIm5/85Ob3Oilbep7ln5IbNZeZuwnpUf8pORt2nnWfEhywzLMcnjWfkhVwzL&#10;MSngWfkh4ht5FzMcIe7fEjOeD2zAnY+NMU7O/Vt5ay1TJL92om4+VoueW1XabsyFbjQgbXfepa4X&#10;dbU5r+paG4wphPhZLckthTVSxnirXHB7IFmbKNkKjXSbgh59IbY3UNNSdzXX89btB17g3g9rjE0w&#10;/oois4aSbrjVj8QfOo5HhNmNmVBLF9A/zh09N7dd5SCvodwUbCPYZolRzVMMjAijWbRqBDdVK+RT&#10;2uuRvsLKO5IsNZqlG7G5w1VfClsu9h07r2SvLmmvrqjETRqGgZpXvcejqAU8Hw5uWgEphfzvqfda&#10;HrUIRgOyR725Dvp/d1TygNR/tqhSllGKqzVRppNmeYyO9Edu/JF215wJ2AOyHlZnmlpe1a5ZSNF8&#10;Qml8qrViiLYMupFdFYKY7Zwp9DGE4oXx01PTRlEKs7xsrzumJ9esdtj5x8MnKjuim+tAoah7J1xl&#10;RFeuCIEZ38tqZCtOd0oUla5QjB1aXocOqjRdW/6Acg1p0la2HzgrFWf/EJMptW7UdMcrNZRMc5vk&#10;k2UexmhjQ7BWV6FmuK/HUKJr2zREdbtwadyVxpoXXbMNDOrcYrh9RJ0r63668uCaNkB9jyurw83B&#10;fN4wd7qfzv0jndt8mcF3K5Mfhm9s+sOY3zfB4P5L4Mn/AAAA//8DAFBLAwQUAAYACAAAACEAuRLj&#10;vuQAAAAOAQAADwAAAGRycy9kb3ducmV2LnhtbEyPwWrDMAyG74O9g9Fgt9bx2qQhi1NK2XYqg7WD&#10;sZsaq0lobIfYTdK3n3tabxL6+PX9+XrSLRuod401EsQ8AkamtKoxlYTvw/ssBeY8GoWtNSThSg7W&#10;xeNDjpmyo/miYe8rFkKMy1BC7X2Xce7KmjS6ue3IhNvJ9hp9WPuKqx7HEK5b/hJFCdfYmPChxo62&#10;NZXn/UVL+Bhx3CzE27A7n7bX30P8+bMTJOXz07R5BeZp8v8w3PSDOhTB6WgvRjnWSpgJkSwCK2Ep&#10;VqHVDYnSOAZ2DFOSLlfAi5zf1yj+AAAA//8DAFBLAQItABQABgAIAAAAIQC2gziS/gAAAOEBAAAT&#10;AAAAAAAAAAAAAAAAAAAAAABbQ29udGVudF9UeXBlc10ueG1sUEsBAi0AFAAGAAgAAAAhADj9If/W&#10;AAAAlAEAAAsAAAAAAAAAAAAAAAAALwEAAF9yZWxzLy5yZWxzUEsBAi0AFAAGAAgAAAAhAP77B3Vg&#10;BQAAURQAAA4AAAAAAAAAAAAAAAAALgIAAGRycy9lMm9Eb2MueG1sUEsBAi0AFAAGAAgAAAAhALkS&#10;477kAAAADgEAAA8AAAAAAAAAAAAAAAAAugcAAGRycy9kb3ducmV2LnhtbFBLBQYAAAAABAAEAPMA&#10;AADLCAAAAAA=&#10;">
                <v:shape id="Freihandform 11" o:spid="_x0000_s1029" style="position:absolute;width:76314;height:40170;visibility:visible;mso-wrap-style:square;v-text-anchor:middle" coordsize="7574280,401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WwL4xAAAANoAAAAPAAAAZHJzL2Rvd25yZXYueG1sRI9BawIx&#10;FITvgv8hPKE3zWqxlK1R2kKpqAdrS0tvj83rZnHzsmyeuv57UxA8DjPzDTNbdL5WR2pjFdjAeJSB&#10;Ii6Crbg08PX5NnwEFQXZYh2YDJwpwmLe780wt+HEH3TcSakShGOOBpxIk2sdC0ce4yg0xMn7C61H&#10;SbIttW3xlOC+1pMse9AeK04LDht6dVTsdwdv4H39Ir/Zz3Zz2KC4ZrX2y+/pxJi7Qff8BEqok1v4&#10;2l5aA/fwfyXdAD2/AAAA//8DAFBLAQItABQABgAIAAAAIQDb4fbL7gAAAIUBAAATAAAAAAAAAAAA&#10;AAAAAAAAAABbQ29udGVudF9UeXBlc10ueG1sUEsBAi0AFAAGAAgAAAAhAFr0LFu/AAAAFQEAAAsA&#10;AAAAAAAAAAAAAAAAHwEAAF9yZWxzLy5yZWxzUEsBAi0AFAAGAAgAAAAhALlbAvjEAAAA2gAAAA8A&#10;AAAAAAAAAAAAAAAABwIAAGRycy9kb3ducmV2LnhtbFBLBQYAAAAAAwADALcAAAD4AgAAAAA=&#10;" path="m15240,1120140r769620,350520l1638300,1371600r1379220,160020l4533900,579120r1394460,754380l6728460,1501140,7566660,r7620,4015740l,4015740,15240,1120140xe" fillcolor="#2784fc [3204]" stroked="f" strokeweight="1pt">
                  <v:stroke joinstyle="miter"/>
                  <v:path arrowok="t" o:connecttype="custom" o:connectlocs="15355,1120494;790782,1471125;1650661,1372034;3040288,1532104;4568110,579303;5973091,1333922;6779228,1501615;7623753,0;7631430,4017010;0,4017010;15355,1120494" o:connectangles="0,0,0,0,0,0,0,0,0,0,0"/>
                </v:shape>
                <v:rect id="Rechteck 5" o:spid="_x0000_s1030" style="position:absolute;left:240;top:39702;width:75533;height:408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S9IwwAAANoAAAAPAAAAZHJzL2Rvd25yZXYueG1sRI9Ba8JA&#10;FITvBf/D8gRvdaNilegqIghFitBUD94e2Wc2mn0bstuY+uvdQqHHYWa+YZbrzlaipcaXjhWMhgkI&#10;4tzpkgsFx6/d6xyED8gaK8ek4Ic8rFe9lyWm2t35k9osFCJC2KeowIRQp1L63JBFP3Q1cfQurrEY&#10;omwKqRu8R7it5DhJ3qTFkuOCwZq2hvJb9m0V7K+zSWbaTfuYHOhk3OnjvNt6pQb9brMAEagL/+G/&#10;9rtWMIXfK/EGyNUTAAD//wMAUEsBAi0AFAAGAAgAAAAhANvh9svuAAAAhQEAABMAAAAAAAAAAAAA&#10;AAAAAAAAAFtDb250ZW50X1R5cGVzXS54bWxQSwECLQAUAAYACAAAACEAWvQsW78AAAAVAQAACwAA&#10;AAAAAAAAAAAAAAAfAQAAX3JlbHMvLnJlbHNQSwECLQAUAAYACAAAACEAELkvSMMAAADaAAAADwAA&#10;AAAAAAAAAAAAAAAHAgAAZHJzL2Rvd25yZXYueG1sUEsFBgAAAAADAAMAtwAAAPcCAAAAAA==&#10;" fillcolor="#2784fc [3204]" stroked="f" strokeweight="1pt">
                  <v:textbox>
                    <w:txbxContent>
                      <w:p w14:paraId="5F272C38" w14:textId="13762A2F" w:rsidR="00110CA0" w:rsidRDefault="00110CA0" w:rsidP="0026500B">
                        <w:pPr>
                          <w:jc w:val="center"/>
                        </w:pPr>
                      </w:p>
                    </w:txbxContent>
                  </v:textbox>
                </v:rect>
                <w10:wrap anchory="page"/>
              </v:group>
            </w:pict>
          </mc:Fallback>
        </mc:AlternateContent>
      </w:r>
    </w:p>
    <w:p w14:paraId="6D7E76C7" w14:textId="77777777" w:rsidR="00572562" w:rsidRDefault="00572562" w:rsidP="0063592D">
      <w:pPr>
        <w:rPr>
          <w:lang w:val="en-US"/>
        </w:rPr>
      </w:pPr>
    </w:p>
    <w:p w14:paraId="31040F56" w14:textId="4E2D0DE6" w:rsidR="00572562" w:rsidRDefault="00572562" w:rsidP="0063592D">
      <w:pPr>
        <w:rPr>
          <w:lang w:val="en-US"/>
        </w:rPr>
      </w:pPr>
    </w:p>
    <w:p w14:paraId="317B023A" w14:textId="57114475" w:rsidR="00572562" w:rsidRDefault="00572562" w:rsidP="0063592D">
      <w:pPr>
        <w:rPr>
          <w:lang w:val="en-US"/>
        </w:rPr>
      </w:pPr>
    </w:p>
    <w:p w14:paraId="4C7C3118" w14:textId="53743178" w:rsidR="00572562" w:rsidRDefault="00572562" w:rsidP="0063592D">
      <w:pPr>
        <w:rPr>
          <w:lang w:val="en-US"/>
        </w:rPr>
      </w:pPr>
    </w:p>
    <w:p w14:paraId="2B9ABAF0" w14:textId="6A0243B4" w:rsidR="00572562" w:rsidRDefault="00572562" w:rsidP="0063592D">
      <w:pPr>
        <w:rPr>
          <w:lang w:val="en-US"/>
        </w:rPr>
      </w:pPr>
    </w:p>
    <w:p w14:paraId="73EC4B45" w14:textId="4B109213" w:rsidR="00572562" w:rsidRDefault="00572562" w:rsidP="0063592D">
      <w:pPr>
        <w:rPr>
          <w:lang w:val="en-US"/>
        </w:rPr>
      </w:pPr>
    </w:p>
    <w:p w14:paraId="55C0AE0E" w14:textId="5BE2300B" w:rsidR="00572562" w:rsidRDefault="00572562" w:rsidP="0063592D">
      <w:pPr>
        <w:rPr>
          <w:lang w:val="en-US"/>
        </w:rPr>
      </w:pPr>
    </w:p>
    <w:p w14:paraId="0F59F17D" w14:textId="0891F393" w:rsidR="00572562" w:rsidRDefault="00572562" w:rsidP="0063592D">
      <w:pPr>
        <w:rPr>
          <w:lang w:val="en-US"/>
        </w:rPr>
      </w:pPr>
    </w:p>
    <w:p w14:paraId="6239F37D" w14:textId="643EFF3D" w:rsidR="00572562" w:rsidRDefault="00572562" w:rsidP="0063592D">
      <w:pPr>
        <w:rPr>
          <w:lang w:val="en-US"/>
        </w:rPr>
      </w:pPr>
    </w:p>
    <w:p w14:paraId="5FD2B886" w14:textId="27DF43EC" w:rsidR="00572562" w:rsidRDefault="00572562" w:rsidP="0063592D">
      <w:pPr>
        <w:rPr>
          <w:lang w:val="en-US"/>
        </w:rPr>
      </w:pPr>
    </w:p>
    <w:p w14:paraId="3B3D7925" w14:textId="77777777" w:rsidR="00381C00" w:rsidRDefault="00381C00" w:rsidP="0063592D">
      <w:pPr>
        <w:rPr>
          <w:lang w:val="en-US"/>
        </w:rPr>
      </w:pPr>
    </w:p>
    <w:p w14:paraId="0F468DAC" w14:textId="5BD17F49" w:rsidR="00572562" w:rsidRDefault="00572562" w:rsidP="0063592D">
      <w:pPr>
        <w:rPr>
          <w:lang w:val="en-US"/>
        </w:rPr>
      </w:pPr>
    </w:p>
    <w:p w14:paraId="23355C88" w14:textId="022D68A8" w:rsidR="00572562" w:rsidRPr="00572562" w:rsidRDefault="00E530BC" w:rsidP="0063592D">
      <w:pPr>
        <w:rPr>
          <w:color w:val="FFFFFF" w:themeColor="background1"/>
          <w:lang w:val="en-US"/>
        </w:rPr>
      </w:pPr>
      <w:r>
        <w:rPr>
          <w:caps/>
          <w:noProof/>
          <w:lang w:val="en-US"/>
        </w:rPr>
        <w:drawing>
          <wp:anchor distT="0" distB="0" distL="114300" distR="114300" simplePos="0" relativeHeight="251727872" behindDoc="0" locked="0" layoutInCell="1" allowOverlap="1" wp14:anchorId="2314B7F2" wp14:editId="211C216D">
            <wp:simplePos x="0" y="0"/>
            <wp:positionH relativeFrom="column">
              <wp:align>right</wp:align>
            </wp:positionH>
            <wp:positionV relativeFrom="page">
              <wp:posOffset>431800</wp:posOffset>
            </wp:positionV>
            <wp:extent cx="1332000" cy="561600"/>
            <wp:effectExtent l="0" t="0" r="1905" b="0"/>
            <wp:wrapNone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© Solactive AG Logo Color.svg"/>
                    <pic:cNvPicPr/>
                  </pic:nvPicPr>
                  <pic:blipFill>
                    <a:blip r:embed="rId9">
                      <a:extLs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2000" cy="56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22E3" w:rsidRPr="00186DB0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722752" behindDoc="0" locked="0" layoutInCell="1" allowOverlap="1" wp14:anchorId="282E595A" wp14:editId="06DDB31F">
                <wp:simplePos x="0" y="0"/>
                <wp:positionH relativeFrom="margin">
                  <wp:posOffset>-6350</wp:posOffset>
                </wp:positionH>
                <wp:positionV relativeFrom="page">
                  <wp:posOffset>6102350</wp:posOffset>
                </wp:positionV>
                <wp:extent cx="2419350" cy="2797810"/>
                <wp:effectExtent l="0" t="0" r="9525" b="0"/>
                <wp:wrapNone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9350" cy="27978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D914FE" w14:textId="77777777" w:rsidR="00110CA0" w:rsidRPr="008A06B6" w:rsidRDefault="00110CA0" w:rsidP="00EE22E3">
                            <w:pPr>
                              <w:pStyle w:val="Heading1"/>
                              <w:rPr>
                                <w:color w:val="FFFFFF" w:themeColor="background1"/>
                                <w:sz w:val="60"/>
                                <w:szCs w:val="60"/>
                                <w:lang w:val="en-US" w:eastAsia="en-US"/>
                              </w:rPr>
                            </w:pPr>
                            <w:bookmarkStart w:id="2" w:name="_Toc526233456"/>
                            <w:r w:rsidRPr="008A06B6">
                              <w:rPr>
                                <w:color w:val="FFFFFF" w:themeColor="background1"/>
                                <w:sz w:val="60"/>
                                <w:szCs w:val="60"/>
                                <w:lang w:val="en-US" w:eastAsia="en-US"/>
                              </w:rPr>
                              <w:t>Contact</w:t>
                            </w:r>
                            <w:bookmarkEnd w:id="2"/>
                          </w:p>
                          <w:p w14:paraId="63072006" w14:textId="77777777" w:rsidR="00110CA0" w:rsidRPr="00186DB0" w:rsidRDefault="00110CA0" w:rsidP="00EE22E3">
                            <w:pPr>
                              <w:contextualSpacing/>
                              <w:rPr>
                                <w:rFonts w:ascii="Flama Semicondensed Medium" w:hAnsi="Flama Semicondensed Medium"/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rFonts w:ascii="Flama Semicondensed Medium" w:hAnsi="Flama Semicondensed Medium"/>
                                <w:color w:val="FFFFFF" w:themeColor="background1"/>
                                <w:lang w:val="en-US" w:eastAsia="en-US"/>
                              </w:rPr>
                              <w:t>Solactive AG</w:t>
                            </w:r>
                          </w:p>
                          <w:p w14:paraId="23647886" w14:textId="77777777" w:rsidR="00110CA0" w:rsidRPr="00186DB0" w:rsidRDefault="00110CA0" w:rsidP="00EE22E3">
                            <w:pPr>
                              <w:contextualSpacing/>
                              <w:rPr>
                                <w:rFonts w:ascii="Flama Semicondensed Medium" w:hAnsi="Flama Semicondensed Medium"/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rFonts w:ascii="Flama Semicondensed Medium" w:hAnsi="Flama Semicondensed Medium"/>
                                <w:color w:val="FFFFFF" w:themeColor="background1"/>
                                <w:lang w:val="en-US" w:eastAsia="en-US"/>
                              </w:rPr>
                              <w:t>German Index Engineering</w:t>
                            </w:r>
                          </w:p>
                          <w:p w14:paraId="60706732" w14:textId="77777777" w:rsidR="00110CA0" w:rsidRPr="00186DB0" w:rsidRDefault="00110CA0" w:rsidP="00EE22E3">
                            <w:pPr>
                              <w:contextualSpacing/>
                              <w:rPr>
                                <w:color w:val="FFFFFF" w:themeColor="background1"/>
                                <w:lang w:val="en-US" w:eastAsia="en-US"/>
                              </w:rPr>
                            </w:pPr>
                            <w:proofErr w:type="spellStart"/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>Guiollettstr</w:t>
                            </w:r>
                            <w:proofErr w:type="spellEnd"/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>. 54</w:t>
                            </w:r>
                          </w:p>
                          <w:p w14:paraId="5333E40C" w14:textId="77777777" w:rsidR="00110CA0" w:rsidRPr="00186DB0" w:rsidRDefault="00110CA0" w:rsidP="00EE22E3">
                            <w:pPr>
                              <w:contextualSpacing/>
                              <w:rPr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>60325 Frankfurt am Main</w:t>
                            </w:r>
                          </w:p>
                          <w:p w14:paraId="08C07602" w14:textId="77777777" w:rsidR="00110CA0" w:rsidRPr="00186DB0" w:rsidRDefault="00110CA0" w:rsidP="00EE22E3">
                            <w:pPr>
                              <w:rPr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>Germany</w:t>
                            </w:r>
                          </w:p>
                          <w:p w14:paraId="5A7BCF71" w14:textId="77777777" w:rsidR="00110CA0" w:rsidRPr="00186DB0" w:rsidRDefault="00110CA0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>Tel.:</w:t>
                            </w: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ab/>
                              <w:t>+49 (0) 69 719 160 00</w:t>
                            </w:r>
                          </w:p>
                          <w:p w14:paraId="5AD1FC0A" w14:textId="77777777" w:rsidR="00110CA0" w:rsidRPr="00186DB0" w:rsidRDefault="00110CA0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>Fax:</w:t>
                            </w: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ab/>
                              <w:t>+49 (0) 69 719 160 25</w:t>
                            </w:r>
                          </w:p>
                          <w:p w14:paraId="44BEEB3E" w14:textId="77777777" w:rsidR="00110CA0" w:rsidRPr="00186DB0" w:rsidRDefault="00110CA0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>Email:</w:t>
                            </w: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ab/>
                            </w:r>
                            <w:hyperlink r:id="rId12" w:history="1">
                              <w:r w:rsidRPr="00186DB0">
                                <w:rPr>
                                  <w:rStyle w:val="Hyperlink"/>
                                  <w:color w:val="FFFFFF" w:themeColor="background1"/>
                                  <w:lang w:val="en-US" w:eastAsia="en-US"/>
                                </w:rPr>
                                <w:t>info@solactive.com</w:t>
                              </w:r>
                            </w:hyperlink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 xml:space="preserve"> </w:t>
                            </w:r>
                          </w:p>
                          <w:p w14:paraId="6B537AAB" w14:textId="77777777" w:rsidR="00110CA0" w:rsidRPr="00186DB0" w:rsidRDefault="00110CA0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>Website:</w:t>
                            </w: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ab/>
                            </w:r>
                            <w:hyperlink r:id="rId13" w:history="1">
                              <w:r w:rsidRPr="00186DB0">
                                <w:rPr>
                                  <w:rStyle w:val="Hyperlink"/>
                                  <w:color w:val="FFFFFF" w:themeColor="background1"/>
                                  <w:lang w:val="en-US" w:eastAsia="en-US"/>
                                </w:rPr>
                                <w:t>www.solactive.com</w:t>
                              </w:r>
                            </w:hyperlink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 xml:space="preserve"> </w:t>
                            </w:r>
                          </w:p>
                          <w:p w14:paraId="7C95E775" w14:textId="77777777" w:rsidR="00110CA0" w:rsidRPr="00186DB0" w:rsidRDefault="00110CA0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</w:p>
                          <w:p w14:paraId="1DDD5EBB" w14:textId="77777777" w:rsidR="00110CA0" w:rsidRPr="00186DB0" w:rsidRDefault="00110CA0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  <w:r w:rsidRPr="00186DB0">
                              <w:rPr>
                                <w:color w:val="FFFFFF" w:themeColor="background1"/>
                                <w:lang w:val="en-US"/>
                              </w:rPr>
                              <w:t>© Solactive AG</w:t>
                            </w:r>
                          </w:p>
                          <w:p w14:paraId="5087DCB6" w14:textId="77777777" w:rsidR="00110CA0" w:rsidRPr="00186DB0" w:rsidRDefault="00110CA0" w:rsidP="00EE22E3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82E595A" id="_x0000_s1031" type="#_x0000_t202" style="position:absolute;left:0;text-align:left;margin-left:-.5pt;margin-top:480.5pt;width:190.5pt;height:220.3pt;z-index:251722752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page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0jKCQIAAOwDAAAOAAAAZHJzL2Uyb0RvYy54bWysU9uO0zAQfUfiHyy/01yW0jZqulp2KUJa&#10;LtIuH+A6TmNhe4ztNilfv2OnKRW8IfJgTTKeM3POnKxvB63IUTgvwdS0mOWUCMOhkWZf0+/P2zdL&#10;SnxgpmEKjKjpSXh6u3n9at3bSpTQgWqEIwhifNXbmnYh2CrLPO+EZn4GVhhMtuA0C/jq9lnjWI/o&#10;WmVlnr/LenCNdcCF9/j1YUzSTcJvW8HD17b1IhBVU5wtpNOlcxfPbLNm1d4x20l+HoP9wxSaSYNN&#10;L1APLDBycPIvKC25Aw9tmHHQGbSt5CJxQDZF/gebp45ZkbigON5eZPL/D5Z/OX5zRDY1LYsFJYZp&#10;XNKzGEIrVEPKqE9vfYXXnixeDMN7GHDPiau3j8B/eGLgvmNmL+6cg74TrMH5iliZXZWOOD6C7PrP&#10;0GAbdgiQgIbW6SgeykEQHfd0uuwGRyEcP5Zvi9XNHFMcc+VitVgWaXsZq6Zy63z4KECTGNTU4fIT&#10;PDs++hDHYdV0JXYzsJVKJQMoQ/qarublPBVcZbQM6E8ldU2XeXxGx0SWH0yTigOTaoyxgTJn2pHp&#10;yDkMuyEpfDOpuYPmhDo4GO2Ivw8GHbhflPRoxZr6nwfmBCXqk0Eto2+nwE3BbgqY4Vha00DJGN6H&#10;5O9I0ds71HgrE/u4jLHzeUS0VBLlbP/o2ev3dOv3T7p5AQAA//8DAFBLAwQUAAYACAAAACEAFU2q&#10;Bt4AAAALAQAADwAAAGRycy9kb3ducmV2LnhtbEyPwU7DMBBE70j8g7VIXFDrBKJQQpwKIfUIUkq5&#10;O/GSRI3XIXbd8PdsT3Cb0T7NzpTbxY4i4uwHRwrSdQICqXVmoE7B4WO32oDwQZPRoyNU8IMettX1&#10;VakL485UY9yHTnAI+UIr6EOYCil926PVfu0mJL59udnqwHbupJn1mcPtKO+TJJdWD8Qfej3ha4/t&#10;cX+yCt66Q3w/OtvEXf19F4fH7LPOnFK3N8vLM4iAS/iD4VKfq0PFnRp3IuPFqGCV8pSg4Cm/CAYe&#10;NgmLhsksSXOQVSn/b6h+AQAA//8DAFBLAQItABQABgAIAAAAIQC2gziS/gAAAOEBAAATAAAAAAAA&#10;AAAAAAAAAAAAAABbQ29udGVudF9UeXBlc10ueG1sUEsBAi0AFAAGAAgAAAAhADj9If/WAAAAlAEA&#10;AAsAAAAAAAAAAAAAAAAALwEAAF9yZWxzLy5yZWxzUEsBAi0AFAAGAAgAAAAhAEx3SMoJAgAA7AMA&#10;AA4AAAAAAAAAAAAAAAAALgIAAGRycy9lMm9Eb2MueG1sUEsBAi0AFAAGAAgAAAAhABVNqgbeAAAA&#10;CwEAAA8AAAAAAAAAAAAAAAAAYwQAAGRycy9kb3ducmV2LnhtbFBLBQYAAAAABAAEAPMAAABuBQAA&#10;AAA=&#10;" filled="f" stroked="f">
                <v:textbox style="mso-fit-shape-to-text:t" inset="0,0,0,0">
                  <w:txbxContent>
                    <w:p w14:paraId="40D914FE" w14:textId="77777777" w:rsidR="00110CA0" w:rsidRPr="008A06B6" w:rsidRDefault="00110CA0" w:rsidP="00EE22E3">
                      <w:pPr>
                        <w:pStyle w:val="Heading1"/>
                        <w:rPr>
                          <w:color w:val="FFFFFF" w:themeColor="background1"/>
                          <w:sz w:val="60"/>
                          <w:szCs w:val="60"/>
                          <w:lang w:val="en-US" w:eastAsia="en-US"/>
                        </w:rPr>
                      </w:pPr>
                      <w:bookmarkStart w:id="3" w:name="_Toc526233456"/>
                      <w:r w:rsidRPr="008A06B6">
                        <w:rPr>
                          <w:color w:val="FFFFFF" w:themeColor="background1"/>
                          <w:sz w:val="60"/>
                          <w:szCs w:val="60"/>
                          <w:lang w:val="en-US" w:eastAsia="en-US"/>
                        </w:rPr>
                        <w:t>Contact</w:t>
                      </w:r>
                      <w:bookmarkEnd w:id="3"/>
                    </w:p>
                    <w:p w14:paraId="63072006" w14:textId="77777777" w:rsidR="00110CA0" w:rsidRPr="00186DB0" w:rsidRDefault="00110CA0" w:rsidP="00EE22E3">
                      <w:pPr>
                        <w:contextualSpacing/>
                        <w:rPr>
                          <w:rFonts w:ascii="Flama Semicondensed Medium" w:hAnsi="Flama Semicondensed Medium"/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rFonts w:ascii="Flama Semicondensed Medium" w:hAnsi="Flama Semicondensed Medium"/>
                          <w:color w:val="FFFFFF" w:themeColor="background1"/>
                          <w:lang w:val="en-US" w:eastAsia="en-US"/>
                        </w:rPr>
                        <w:t>Solactive AG</w:t>
                      </w:r>
                    </w:p>
                    <w:p w14:paraId="23647886" w14:textId="77777777" w:rsidR="00110CA0" w:rsidRPr="00186DB0" w:rsidRDefault="00110CA0" w:rsidP="00EE22E3">
                      <w:pPr>
                        <w:contextualSpacing/>
                        <w:rPr>
                          <w:rFonts w:ascii="Flama Semicondensed Medium" w:hAnsi="Flama Semicondensed Medium"/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rFonts w:ascii="Flama Semicondensed Medium" w:hAnsi="Flama Semicondensed Medium"/>
                          <w:color w:val="FFFFFF" w:themeColor="background1"/>
                          <w:lang w:val="en-US" w:eastAsia="en-US"/>
                        </w:rPr>
                        <w:t>German Index Engineering</w:t>
                      </w:r>
                    </w:p>
                    <w:p w14:paraId="60706732" w14:textId="77777777" w:rsidR="00110CA0" w:rsidRPr="00186DB0" w:rsidRDefault="00110CA0" w:rsidP="00EE22E3">
                      <w:pPr>
                        <w:contextualSpacing/>
                        <w:rPr>
                          <w:color w:val="FFFFFF" w:themeColor="background1"/>
                          <w:lang w:val="en-US" w:eastAsia="en-US"/>
                        </w:rPr>
                      </w:pPr>
                      <w:proofErr w:type="spellStart"/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>Guiollettstr</w:t>
                      </w:r>
                      <w:proofErr w:type="spellEnd"/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>. 54</w:t>
                      </w:r>
                    </w:p>
                    <w:p w14:paraId="5333E40C" w14:textId="77777777" w:rsidR="00110CA0" w:rsidRPr="00186DB0" w:rsidRDefault="00110CA0" w:rsidP="00EE22E3">
                      <w:pPr>
                        <w:contextualSpacing/>
                        <w:rPr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>60325 Frankfurt am Main</w:t>
                      </w:r>
                    </w:p>
                    <w:p w14:paraId="08C07602" w14:textId="77777777" w:rsidR="00110CA0" w:rsidRPr="00186DB0" w:rsidRDefault="00110CA0" w:rsidP="00EE22E3">
                      <w:pPr>
                        <w:rPr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>Germany</w:t>
                      </w:r>
                    </w:p>
                    <w:p w14:paraId="5A7BCF71" w14:textId="77777777" w:rsidR="00110CA0" w:rsidRPr="00186DB0" w:rsidRDefault="00110CA0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>Tel.:</w:t>
                      </w: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ab/>
                        <w:t>+49 (0) 69 719 160 00</w:t>
                      </w:r>
                    </w:p>
                    <w:p w14:paraId="5AD1FC0A" w14:textId="77777777" w:rsidR="00110CA0" w:rsidRPr="00186DB0" w:rsidRDefault="00110CA0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>Fax:</w:t>
                      </w: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ab/>
                        <w:t>+49 (0) 69 719 160 25</w:t>
                      </w:r>
                    </w:p>
                    <w:p w14:paraId="44BEEB3E" w14:textId="77777777" w:rsidR="00110CA0" w:rsidRPr="00186DB0" w:rsidRDefault="00110CA0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>Email:</w:t>
                      </w: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ab/>
                      </w:r>
                      <w:hyperlink r:id="rId15" w:history="1">
                        <w:r w:rsidRPr="00186DB0">
                          <w:rPr>
                            <w:rStyle w:val="Hyperlink"/>
                            <w:color w:val="FFFFFF" w:themeColor="background1"/>
                            <w:lang w:val="en-US" w:eastAsia="en-US"/>
                          </w:rPr>
                          <w:t>info@solactive.com</w:t>
                        </w:r>
                      </w:hyperlink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 xml:space="preserve"> </w:t>
                      </w:r>
                    </w:p>
                    <w:p w14:paraId="6B537AAB" w14:textId="77777777" w:rsidR="00110CA0" w:rsidRPr="00186DB0" w:rsidRDefault="00110CA0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>Website:</w:t>
                      </w: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ab/>
                      </w:r>
                      <w:hyperlink r:id="rId16" w:history="1">
                        <w:r w:rsidRPr="00186DB0">
                          <w:rPr>
                            <w:rStyle w:val="Hyperlink"/>
                            <w:color w:val="FFFFFF" w:themeColor="background1"/>
                            <w:lang w:val="en-US" w:eastAsia="en-US"/>
                          </w:rPr>
                          <w:t>www.solactive.com</w:t>
                        </w:r>
                      </w:hyperlink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 xml:space="preserve"> </w:t>
                      </w:r>
                    </w:p>
                    <w:p w14:paraId="7C95E775" w14:textId="77777777" w:rsidR="00110CA0" w:rsidRPr="00186DB0" w:rsidRDefault="00110CA0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/>
                        </w:rPr>
                      </w:pPr>
                    </w:p>
                    <w:p w14:paraId="1DDD5EBB" w14:textId="77777777" w:rsidR="00110CA0" w:rsidRPr="00186DB0" w:rsidRDefault="00110CA0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/>
                        </w:rPr>
                      </w:pPr>
                      <w:r w:rsidRPr="00186DB0">
                        <w:rPr>
                          <w:color w:val="FFFFFF" w:themeColor="background1"/>
                          <w:lang w:val="en-US"/>
                        </w:rPr>
                        <w:t>© Solactive AG</w:t>
                      </w:r>
                    </w:p>
                    <w:p w14:paraId="5087DCB6" w14:textId="77777777" w:rsidR="00110CA0" w:rsidRPr="00186DB0" w:rsidRDefault="00110CA0" w:rsidP="00EE22E3">
                      <w:pPr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9133CD" w:rsidRPr="00E072E6">
        <w:rPr>
          <w:noProof/>
          <w:color w:val="FFFFFF" w:themeColor="background1"/>
          <w:lang w:val="en-US" w:eastAsia="en-US"/>
        </w:rPr>
        <mc:AlternateContent>
          <mc:Choice Requires="wps">
            <w:drawing>
              <wp:anchor distT="0" distB="0" distL="114300" distR="114300" simplePos="0" relativeHeight="251654140" behindDoc="1" locked="0" layoutInCell="1" allowOverlap="1" wp14:anchorId="59576252" wp14:editId="7BC38E78">
                <wp:simplePos x="0" y="0"/>
                <wp:positionH relativeFrom="page">
                  <wp:posOffset>1006</wp:posOffset>
                </wp:positionH>
                <wp:positionV relativeFrom="page">
                  <wp:posOffset>-87630</wp:posOffset>
                </wp:positionV>
                <wp:extent cx="7553325" cy="10679430"/>
                <wp:effectExtent l="0" t="0" r="9525" b="7620"/>
                <wp:wrapNone/>
                <wp:docPr id="2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3325" cy="10679430"/>
                        </a:xfrm>
                        <a:prstGeom prst="rect">
                          <a:avLst/>
                        </a:prstGeom>
                        <a:solidFill>
                          <a:srgbClr val="529CF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5184B9" id="Rechteck 2" o:spid="_x0000_s1026" style="position:absolute;margin-left:.1pt;margin-top:-6.9pt;width:594.75pt;height:840.9pt;z-index:-2516623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OP1mwIAAIYFAAAOAAAAZHJzL2Uyb0RvYy54bWysVE1v2zAMvQ/YfxB0X+24SbsGdYogRYYB&#10;RVu0HXpWZCk2JomapMTJfv0o+aNdV+wwLAdFFMlH8pnk5dVBK7IXzjdgSjo5ySkRhkPVmG1Jvz2t&#10;P32mxAdmKqbAiJIehadXi48fLls7FwXUoCrhCIIYP29tSesQ7DzLPK+FZv4ErDColOA0Cyi6bVY5&#10;1iK6VlmR52dZC66yDrjwHl+vOyVdJHwpBQ93UnoRiCop5hbS6dK5iWe2uGTzrWO2bnifBvuHLDRr&#10;DAYdoa5ZYGTnmj+gdMMdeJDhhIPOQMqGi1QDVjPJ31TzWDMrUi1IjrcjTf7/wfLb/b0jTVXSghLD&#10;NH6iB8HrIPh3UkR2WuvnaPRo710vebzGUg/S6fiPRZBDYvQ4MioOgXB8PJ/NTk+LGSUcdZP87Pxi&#10;eppIz178rfPhiwBN4qWkDr9ZopLtb3zAmGg6mMRwHlRTrRulkuC2m5VyZM/w+86Ki9V6FZNGl9/M&#10;lInGBqJbp44vWaytqybdwlGJaKfMg5DICeZfpExSN4oxDuNcmDDpVDWrRB8+x98QPfZv9Ei5JMCI&#10;LDH+iN0DDJYdyIDdZdnbR1eRmnl0zv+WWOc8eqTIYMLorBsD7j0AhVX1kTv7gaSOmsjSBqojdoyD&#10;bpS85esGv9sN8+GeOZwdnDLcB+EOD6mgLSn0N0pqcD/fe4/22NKopaTFWSyp/7FjTlCivhps9ovJ&#10;dBqHNwnT2XmBgnut2bzWmJ1eAbbDBDeP5eka7YMartKBfsa1sYxRUcUMx9gl5cENwip0OwIXDxfL&#10;ZTLDgbUs3JhHyyN4ZDX25dPhmTnbN2/Axr+FYW7Z/E0Pd7bR08ByF0A2qcFfeO35xmFPjdMvprhN&#10;XsvJ6mV9Ln4BAAD//wMAUEsDBBQABgAIAAAAIQAOegzp4QAAAAoBAAAPAAAAZHJzL2Rvd25yZXYu&#10;eG1sTI/BTsMwEETvSPyDtUhcUOukCBNCnKoCcaxaAhVwc+MliRrbUew25u/ZnuC2oxnNvimW0fTs&#10;hKPvnJWQzhNgaGunO9tIeH97mWXAfFBWq95ZlPCDHpbl5UWhcu0m+4qnKjSMSqzPlYQ2hCHn3Nct&#10;GuXnbkBL3rcbjQokx4brUU1Ubnq+SBLBjeosfWjVgE8t1ofqaCQctlX9KXbx5mvzcbd7jutpI9Yr&#10;Ka+v4uoRWMAY/sJwxid0KIlp745We9ZLWFBOwiy9pQFnO80e7oHt6RIiS4CXBf8/ofwFAAD//wMA&#10;UEsBAi0AFAAGAAgAAAAhALaDOJL+AAAA4QEAABMAAAAAAAAAAAAAAAAAAAAAAFtDb250ZW50X1R5&#10;cGVzXS54bWxQSwECLQAUAAYACAAAACEAOP0h/9YAAACUAQAACwAAAAAAAAAAAAAAAAAvAQAAX3Jl&#10;bHMvLnJlbHNQSwECLQAUAAYACAAAACEAbRTj9ZsCAACGBQAADgAAAAAAAAAAAAAAAAAuAgAAZHJz&#10;L2Uyb0RvYy54bWxQSwECLQAUAAYACAAAACEADnoM6eEAAAAKAQAADwAAAAAAAAAAAAAAAAD1BAAA&#10;ZHJzL2Rvd25yZXYueG1sUEsFBgAAAAAEAAQA8wAAAAMGAAAAAA==&#10;" fillcolor="#529cfc" stroked="f" strokeweight="1pt">
                <w10:wrap anchorx="page" anchory="page"/>
              </v:rect>
            </w:pict>
          </mc:Fallback>
        </mc:AlternateContent>
      </w:r>
    </w:p>
    <w:sectPr w:rsidR="00572562" w:rsidRPr="00572562" w:rsidSect="00475079">
      <w:headerReference w:type="default" r:id="rId17"/>
      <w:footerReference w:type="default" r:id="rId18"/>
      <w:pgSz w:w="11906" w:h="16838"/>
      <w:pgMar w:top="1418" w:right="1134" w:bottom="1134" w:left="1134" w:header="709" w:footer="709" w:gutter="0"/>
      <w:cols w:space="708"/>
      <w:titlePg/>
      <w:docGrid w:linePitch="360"/>
      <w15:footnoteColumns w:val="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C1934D8" w14:textId="77777777" w:rsidR="00EE328A" w:rsidRDefault="00EE328A" w:rsidP="002E70FC">
      <w:pPr>
        <w:spacing w:before="0" w:after="0"/>
      </w:pPr>
      <w:r>
        <w:separator/>
      </w:r>
    </w:p>
  </w:endnote>
  <w:endnote w:type="continuationSeparator" w:id="0">
    <w:p w14:paraId="7C00469B" w14:textId="77777777" w:rsidR="00EE328A" w:rsidRDefault="00EE328A" w:rsidP="002E70FC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F48BEE46-4EBD-496C-841B-968DFBA66B14}"/>
  </w:font>
  <w:font w:name="Flama Semicondensed Light">
    <w:panose1 w:val="02000000000000000000"/>
    <w:charset w:val="00"/>
    <w:family w:val="auto"/>
    <w:pitch w:val="variable"/>
    <w:sig w:usb0="A00000AF" w:usb1="4000207B" w:usb2="00000000" w:usb3="00000000" w:csb0="0000008B" w:csb1="00000000"/>
    <w:embedRegular r:id="rId2" w:fontKey="{F1D05E0E-C31C-435C-80D5-30A5B2325FFD}"/>
    <w:embedBold r:id="rId3" w:fontKey="{40D3C8D9-0D58-41DE-8692-CBB9887BCE1C}"/>
    <w:embedItalic r:id="rId4" w:fontKey="{72B5F99C-540C-45D4-AD54-AEED05866E4E}"/>
    <w:embedBoldItalic r:id="rId5" w:fontKey="{FBAC8740-9EF4-4D57-9555-50C84E8A67AE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84080BC0-3802-48E1-9F55-26F23A407195}"/>
  </w:font>
  <w:font w:name="Flama Semicondensed Medium">
    <w:panose1 w:val="02000000000000000000"/>
    <w:charset w:val="00"/>
    <w:family w:val="auto"/>
    <w:pitch w:val="variable"/>
    <w:sig w:usb0="A00000AF" w:usb1="4000207B" w:usb2="00000000" w:usb3="00000000" w:csb0="0000008B" w:csb1="00000000"/>
    <w:embedRegular r:id="rId7" w:fontKey="{9239285C-D974-4795-A3D9-FB3C2D192DEC}"/>
    <w:embedBold r:id="rId8" w:fontKey="{F340A6AB-81FE-4B32-BE24-1C9A47D08E0E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9" w:fontKey="{E91FDDCB-DA6B-46FE-9719-9C050634D9A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887061612"/>
      <w:docPartObj>
        <w:docPartGallery w:val="Page Numbers (Bottom of Page)"/>
        <w:docPartUnique/>
      </w:docPartObj>
    </w:sdtPr>
    <w:sdtEndPr/>
    <w:sdtContent>
      <w:p w14:paraId="380425AE" w14:textId="77777777" w:rsidR="00110CA0" w:rsidRDefault="00110CA0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9</w:t>
        </w:r>
        <w:r>
          <w:fldChar w:fldCharType="end"/>
        </w:r>
      </w:p>
    </w:sdtContent>
  </w:sdt>
  <w:p w14:paraId="122654E9" w14:textId="77777777" w:rsidR="00110CA0" w:rsidRDefault="00110CA0" w:rsidP="00746268">
    <w:pPr>
      <w:pStyle w:val="Footer"/>
      <w:tabs>
        <w:tab w:val="clear" w:pos="4536"/>
        <w:tab w:val="clear" w:pos="9072"/>
        <w:tab w:val="left" w:pos="5292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40241B7" w14:textId="77777777" w:rsidR="00EE328A" w:rsidRDefault="00EE328A" w:rsidP="002E70FC">
      <w:pPr>
        <w:spacing w:before="0" w:after="0"/>
      </w:pPr>
      <w:r>
        <w:separator/>
      </w:r>
    </w:p>
  </w:footnote>
  <w:footnote w:type="continuationSeparator" w:id="0">
    <w:p w14:paraId="3ECFD5C4" w14:textId="77777777" w:rsidR="00EE328A" w:rsidRDefault="00EE328A" w:rsidP="002E70FC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1E5D9C" w14:textId="0D12D7B3" w:rsidR="00110CA0" w:rsidRPr="00E06A59" w:rsidRDefault="00E530BC" w:rsidP="00960D2A">
    <w:pPr>
      <w:pStyle w:val="Header"/>
      <w:spacing w:after="600"/>
      <w:rPr>
        <w:lang w:val="en-US"/>
      </w:rPr>
    </w:pPr>
    <w:r>
      <w:rPr>
        <w:noProof/>
        <w:lang w:val="en-US"/>
      </w:rPr>
      <w:drawing>
        <wp:anchor distT="0" distB="0" distL="114300" distR="114300" simplePos="0" relativeHeight="251660288" behindDoc="0" locked="0" layoutInCell="1" allowOverlap="1" wp14:anchorId="798FD952" wp14:editId="071114BA">
          <wp:simplePos x="0" y="0"/>
          <wp:positionH relativeFrom="margin">
            <wp:align>right</wp:align>
          </wp:positionH>
          <wp:positionV relativeFrom="page">
            <wp:posOffset>431800</wp:posOffset>
          </wp:positionV>
          <wp:extent cx="360000" cy="338400"/>
          <wp:effectExtent l="0" t="0" r="2540" b="5080"/>
          <wp:wrapNone/>
          <wp:docPr id="14" name="Grafik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© Solactive AG Logo Icon Color.svg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0000" cy="33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rPr>
          <w:lang w:val="en-US"/>
        </w:rPr>
        <w:alias w:val="Titel"/>
        <w:tag w:val=""/>
        <w:id w:val="-571965069"/>
        <w:placeholder>
          <w:docPart w:val="067FEA0234234E1E90C1A9F7FE42C2F3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r w:rsidR="00D7737E">
          <w:rPr>
            <w:lang w:val="en-US"/>
          </w:rPr>
          <w:t xml:space="preserve">Market Consultation </w:t>
        </w:r>
        <w:proofErr w:type="spellStart"/>
        <w:r w:rsidR="00D7737E">
          <w:rPr>
            <w:lang w:val="en-US"/>
          </w:rPr>
          <w:t>Solactive</w:t>
        </w:r>
        <w:proofErr w:type="spellEnd"/>
        <w:r w:rsidR="00D7737E">
          <w:rPr>
            <w:lang w:val="en-US"/>
          </w:rPr>
          <w:t xml:space="preserve"> Canadian High Dividend Yield Index-Total Return</w:t>
        </w:r>
      </w:sdtContent>
    </w:sdt>
    <w:r w:rsidR="00110CA0" w:rsidRPr="00E06A59">
      <w:rPr>
        <w:noProof/>
        <w:lang w:val="en-US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4" type="#_x0000_t75" style="width:25.9pt;height:19.9pt" o:bullet="t">
        <v:imagedata r:id="rId1" o:title="S_Icons-Haken_02"/>
      </v:shape>
    </w:pict>
  </w:numPicBullet>
  <w:numPicBullet w:numPicBulletId="1">
    <w:pict>
      <v:shape id="_x0000_i1075" type="#_x0000_t75" style="width:19.9pt;height:19.9pt" o:bullet="t">
        <v:imagedata r:id="rId2" o:title="S_Icons-Pfeil_02"/>
      </v:shape>
    </w:pict>
  </w:numPicBullet>
  <w:numPicBullet w:numPicBulletId="2">
    <w:pict>
      <v:shape id="_x0000_i1076" type="#_x0000_t75" style="width:15.35pt;height:15.85pt" o:bullet="t">
        <v:imagedata r:id="rId3" o:title="Bullet_2_Indices_Small"/>
      </v:shape>
    </w:pict>
  </w:numPicBullet>
  <w:numPicBullet w:numPicBulletId="3">
    <w:pict>
      <v:shape id="_x0000_i1077" type="#_x0000_t75" style="width:15.35pt;height:15.85pt" o:bullet="t">
        <v:imagedata r:id="rId4" o:title="Bullet_1_Indices_Small"/>
      </v:shape>
    </w:pict>
  </w:numPicBullet>
  <w:abstractNum w:abstractNumId="0" w15:restartNumberingAfterBreak="0">
    <w:nsid w:val="078A7208"/>
    <w:multiLevelType w:val="hybridMultilevel"/>
    <w:tmpl w:val="BFAE14E4"/>
    <w:lvl w:ilvl="0" w:tplc="D74C22A4">
      <w:start w:val="1"/>
      <w:numFmt w:val="bullet"/>
      <w:lvlText w:val=""/>
      <w:lvlPicBulletId w:val="2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A2A1BF4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0B3519E0"/>
    <w:multiLevelType w:val="hybridMultilevel"/>
    <w:tmpl w:val="9E0CB820"/>
    <w:lvl w:ilvl="0" w:tplc="31D2BE48">
      <w:start w:val="1"/>
      <w:numFmt w:val="upperLetter"/>
      <w:lvlText w:val="%1)"/>
      <w:lvlJc w:val="lef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14F53884"/>
    <w:multiLevelType w:val="hybridMultilevel"/>
    <w:tmpl w:val="B5D42B14"/>
    <w:lvl w:ilvl="0" w:tplc="79E0E2B6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BA23E86"/>
    <w:multiLevelType w:val="hybridMultilevel"/>
    <w:tmpl w:val="F314EBA4"/>
    <w:lvl w:ilvl="0" w:tplc="D74C22A4">
      <w:start w:val="1"/>
      <w:numFmt w:val="bullet"/>
      <w:lvlText w:val=""/>
      <w:lvlPicBulletId w:val="2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D0260026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2" w:tplc="79E0E2B6">
      <w:start w:val="1"/>
      <w:numFmt w:val="bullet"/>
      <w:lvlText w:val=""/>
      <w:lvlPicBulletId w:val="1"/>
      <w:lvlJc w:val="left"/>
      <w:pPr>
        <w:ind w:left="1800" w:hanging="360"/>
      </w:pPr>
      <w:rPr>
        <w:rFonts w:ascii="Symbol" w:hAnsi="Symbol" w:hint="default"/>
        <w:color w:val="auto"/>
      </w:rPr>
    </w:lvl>
    <w:lvl w:ilvl="3" w:tplc="DBACEA7E">
      <w:start w:val="1"/>
      <w:numFmt w:val="bullet"/>
      <w:lvlText w:val=""/>
      <w:lvlPicBulletId w:val="1"/>
      <w:lvlJc w:val="left"/>
      <w:pPr>
        <w:ind w:left="2520" w:hanging="360"/>
      </w:pPr>
      <w:rPr>
        <w:rFonts w:ascii="Symbol" w:hAnsi="Symbol" w:hint="default"/>
        <w:color w:val="auto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505397F"/>
    <w:multiLevelType w:val="hybridMultilevel"/>
    <w:tmpl w:val="06C4D61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7920F81"/>
    <w:multiLevelType w:val="hybridMultilevel"/>
    <w:tmpl w:val="E77886F8"/>
    <w:lvl w:ilvl="0" w:tplc="0AB047A6">
      <w:start w:val="1"/>
      <w:numFmt w:val="lowerRoman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8500E85"/>
    <w:multiLevelType w:val="hybridMultilevel"/>
    <w:tmpl w:val="8164631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D2A3F78"/>
    <w:multiLevelType w:val="hybridMultilevel"/>
    <w:tmpl w:val="1C5C49A6"/>
    <w:lvl w:ilvl="0" w:tplc="79E0E2B6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D0260026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2" w:tplc="79E0E2B6">
      <w:start w:val="1"/>
      <w:numFmt w:val="bullet"/>
      <w:lvlText w:val=""/>
      <w:lvlPicBulletId w:val="1"/>
      <w:lvlJc w:val="left"/>
      <w:pPr>
        <w:ind w:left="1800" w:hanging="360"/>
      </w:pPr>
      <w:rPr>
        <w:rFonts w:ascii="Symbol" w:hAnsi="Symbol" w:hint="default"/>
        <w:color w:val="auto"/>
      </w:rPr>
    </w:lvl>
    <w:lvl w:ilvl="3" w:tplc="DBACEA7E">
      <w:start w:val="1"/>
      <w:numFmt w:val="bullet"/>
      <w:lvlText w:val=""/>
      <w:lvlPicBulletId w:val="1"/>
      <w:lvlJc w:val="left"/>
      <w:pPr>
        <w:ind w:left="2520" w:hanging="360"/>
      </w:pPr>
      <w:rPr>
        <w:rFonts w:ascii="Symbol" w:hAnsi="Symbol" w:hint="default"/>
        <w:color w:val="auto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F781593"/>
    <w:multiLevelType w:val="hybridMultilevel"/>
    <w:tmpl w:val="A086CE20"/>
    <w:lvl w:ilvl="0" w:tplc="79E0E2B6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43183410"/>
    <w:multiLevelType w:val="hybridMultilevel"/>
    <w:tmpl w:val="6A941D70"/>
    <w:lvl w:ilvl="0" w:tplc="BB6242C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A352172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522F10C0"/>
    <w:multiLevelType w:val="hybridMultilevel"/>
    <w:tmpl w:val="9B5ED8A8"/>
    <w:lvl w:ilvl="0" w:tplc="D74C22A4">
      <w:start w:val="1"/>
      <w:numFmt w:val="bullet"/>
      <w:lvlText w:val=""/>
      <w:lvlPicBulletId w:val="2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D0260026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2" w:tplc="79E0E2B6">
      <w:start w:val="1"/>
      <w:numFmt w:val="bullet"/>
      <w:lvlText w:val=""/>
      <w:lvlPicBulletId w:val="1"/>
      <w:lvlJc w:val="left"/>
      <w:pPr>
        <w:ind w:left="1800" w:hanging="360"/>
      </w:pPr>
      <w:rPr>
        <w:rFonts w:ascii="Symbol" w:hAnsi="Symbol" w:hint="default"/>
        <w:color w:val="auto"/>
      </w:rPr>
    </w:lvl>
    <w:lvl w:ilvl="3" w:tplc="DBACEA7E">
      <w:start w:val="1"/>
      <w:numFmt w:val="bullet"/>
      <w:lvlText w:val=""/>
      <w:lvlPicBulletId w:val="1"/>
      <w:lvlJc w:val="left"/>
      <w:pPr>
        <w:ind w:left="2520" w:hanging="360"/>
      </w:pPr>
      <w:rPr>
        <w:rFonts w:ascii="Symbol" w:hAnsi="Symbol" w:hint="default"/>
        <w:color w:val="auto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58D22AAD"/>
    <w:multiLevelType w:val="hybridMultilevel"/>
    <w:tmpl w:val="C9B847F4"/>
    <w:lvl w:ilvl="0" w:tplc="0407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5A053F34"/>
    <w:multiLevelType w:val="hybridMultilevel"/>
    <w:tmpl w:val="E10068A8"/>
    <w:lvl w:ilvl="0" w:tplc="D74C22A4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BCC6263"/>
    <w:multiLevelType w:val="hybridMultilevel"/>
    <w:tmpl w:val="8648DE02"/>
    <w:lvl w:ilvl="0" w:tplc="D74C22A4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2D254D4"/>
    <w:multiLevelType w:val="hybridMultilevel"/>
    <w:tmpl w:val="74B6DC3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6C24C19"/>
    <w:multiLevelType w:val="hybridMultilevel"/>
    <w:tmpl w:val="712ADB10"/>
    <w:lvl w:ilvl="0" w:tplc="0407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78CB6323"/>
    <w:multiLevelType w:val="hybridMultilevel"/>
    <w:tmpl w:val="F306BD3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C871B76"/>
    <w:multiLevelType w:val="hybridMultilevel"/>
    <w:tmpl w:val="8882884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EEC082A"/>
    <w:multiLevelType w:val="hybridMultilevel"/>
    <w:tmpl w:val="D07CCE2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5"/>
  </w:num>
  <w:num w:numId="3">
    <w:abstractNumId w:val="15"/>
  </w:num>
  <w:num w:numId="4">
    <w:abstractNumId w:val="19"/>
  </w:num>
  <w:num w:numId="5">
    <w:abstractNumId w:val="14"/>
  </w:num>
  <w:num w:numId="6">
    <w:abstractNumId w:val="6"/>
  </w:num>
  <w:num w:numId="7">
    <w:abstractNumId w:val="18"/>
  </w:num>
  <w:num w:numId="8">
    <w:abstractNumId w:val="2"/>
  </w:num>
  <w:num w:numId="9">
    <w:abstractNumId w:val="11"/>
  </w:num>
  <w:num w:numId="10">
    <w:abstractNumId w:val="10"/>
  </w:num>
  <w:num w:numId="11">
    <w:abstractNumId w:val="1"/>
  </w:num>
  <w:num w:numId="12">
    <w:abstractNumId w:val="0"/>
  </w:num>
  <w:num w:numId="13">
    <w:abstractNumId w:val="12"/>
  </w:num>
  <w:num w:numId="14">
    <w:abstractNumId w:val="8"/>
  </w:num>
  <w:num w:numId="15">
    <w:abstractNumId w:val="3"/>
  </w:num>
  <w:num w:numId="16">
    <w:abstractNumId w:val="9"/>
  </w:num>
  <w:num w:numId="17">
    <w:abstractNumId w:val="20"/>
  </w:num>
  <w:num w:numId="18">
    <w:abstractNumId w:val="7"/>
  </w:num>
  <w:num w:numId="19">
    <w:abstractNumId w:val="16"/>
  </w:num>
  <w:num w:numId="20">
    <w:abstractNumId w:val="17"/>
  </w:num>
  <w:num w:numId="21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TrueTypeFonts/>
  <w:proofState w:spelling="clean" w:grammar="clean"/>
  <w:defaultTabStop w:val="708"/>
  <w:hyphenationZone w:val="425"/>
  <w:characterSpacingControl w:val="doNotCompress"/>
  <w:hdrShapeDefaults>
    <o:shapedefaults v:ext="edit" spidmax="2049">
      <o:colormru v:ext="edit" colors="#806be4"/>
    </o:shapedefaults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APWAFVersion" w:val="5.0"/>
  </w:docVars>
  <w:rsids>
    <w:rsidRoot w:val="002E70FC"/>
    <w:rsid w:val="0000263E"/>
    <w:rsid w:val="00005128"/>
    <w:rsid w:val="00006199"/>
    <w:rsid w:val="00011A1E"/>
    <w:rsid w:val="00012730"/>
    <w:rsid w:val="00014B02"/>
    <w:rsid w:val="00015D9F"/>
    <w:rsid w:val="00016545"/>
    <w:rsid w:val="00016E7A"/>
    <w:rsid w:val="00021696"/>
    <w:rsid w:val="0003022E"/>
    <w:rsid w:val="000307D7"/>
    <w:rsid w:val="00035B49"/>
    <w:rsid w:val="0003699C"/>
    <w:rsid w:val="00045723"/>
    <w:rsid w:val="00050A4F"/>
    <w:rsid w:val="00066898"/>
    <w:rsid w:val="00077C61"/>
    <w:rsid w:val="00080F81"/>
    <w:rsid w:val="000849B9"/>
    <w:rsid w:val="000852F2"/>
    <w:rsid w:val="00085BB3"/>
    <w:rsid w:val="00087194"/>
    <w:rsid w:val="00087BAF"/>
    <w:rsid w:val="000916F7"/>
    <w:rsid w:val="00092BB7"/>
    <w:rsid w:val="000A7946"/>
    <w:rsid w:val="000B461C"/>
    <w:rsid w:val="000C0EBA"/>
    <w:rsid w:val="000C5F8E"/>
    <w:rsid w:val="000D0FF1"/>
    <w:rsid w:val="000E3D03"/>
    <w:rsid w:val="000F3DF3"/>
    <w:rsid w:val="00110CA0"/>
    <w:rsid w:val="00123CB9"/>
    <w:rsid w:val="00124B71"/>
    <w:rsid w:val="00127C7C"/>
    <w:rsid w:val="00133435"/>
    <w:rsid w:val="00135E34"/>
    <w:rsid w:val="00142AE5"/>
    <w:rsid w:val="00185395"/>
    <w:rsid w:val="001913FD"/>
    <w:rsid w:val="00192032"/>
    <w:rsid w:val="0019287D"/>
    <w:rsid w:val="00196409"/>
    <w:rsid w:val="00196791"/>
    <w:rsid w:val="001C7018"/>
    <w:rsid w:val="001D0ECC"/>
    <w:rsid w:val="001D6895"/>
    <w:rsid w:val="001E7A70"/>
    <w:rsid w:val="001F1AAE"/>
    <w:rsid w:val="001F7F10"/>
    <w:rsid w:val="002127D7"/>
    <w:rsid w:val="00216B32"/>
    <w:rsid w:val="00226816"/>
    <w:rsid w:val="002370C6"/>
    <w:rsid w:val="00252BDE"/>
    <w:rsid w:val="00252DAF"/>
    <w:rsid w:val="0026500B"/>
    <w:rsid w:val="00265B34"/>
    <w:rsid w:val="002663E0"/>
    <w:rsid w:val="00277D7B"/>
    <w:rsid w:val="0028575D"/>
    <w:rsid w:val="00291586"/>
    <w:rsid w:val="0029232A"/>
    <w:rsid w:val="002A32BB"/>
    <w:rsid w:val="002C0C0A"/>
    <w:rsid w:val="002C3DF7"/>
    <w:rsid w:val="002C65A0"/>
    <w:rsid w:val="002E70FC"/>
    <w:rsid w:val="003012BC"/>
    <w:rsid w:val="00316A3E"/>
    <w:rsid w:val="00334438"/>
    <w:rsid w:val="003405E8"/>
    <w:rsid w:val="00344407"/>
    <w:rsid w:val="0034475A"/>
    <w:rsid w:val="0035397E"/>
    <w:rsid w:val="00366769"/>
    <w:rsid w:val="0037436A"/>
    <w:rsid w:val="00381C00"/>
    <w:rsid w:val="00383C13"/>
    <w:rsid w:val="003841D2"/>
    <w:rsid w:val="00393783"/>
    <w:rsid w:val="00395582"/>
    <w:rsid w:val="003B50BB"/>
    <w:rsid w:val="003C16C2"/>
    <w:rsid w:val="003C5B49"/>
    <w:rsid w:val="003D0F21"/>
    <w:rsid w:val="003E3204"/>
    <w:rsid w:val="0040784E"/>
    <w:rsid w:val="00420C1C"/>
    <w:rsid w:val="0043684B"/>
    <w:rsid w:val="00447C88"/>
    <w:rsid w:val="00447DC5"/>
    <w:rsid w:val="004538B8"/>
    <w:rsid w:val="00456B65"/>
    <w:rsid w:val="00461F41"/>
    <w:rsid w:val="00471895"/>
    <w:rsid w:val="00475079"/>
    <w:rsid w:val="00490CA4"/>
    <w:rsid w:val="004B4769"/>
    <w:rsid w:val="004B6674"/>
    <w:rsid w:val="004B6903"/>
    <w:rsid w:val="004C2B70"/>
    <w:rsid w:val="004C688A"/>
    <w:rsid w:val="004D16D5"/>
    <w:rsid w:val="00500D79"/>
    <w:rsid w:val="005055F5"/>
    <w:rsid w:val="00507DB2"/>
    <w:rsid w:val="005122BB"/>
    <w:rsid w:val="00532F22"/>
    <w:rsid w:val="00534514"/>
    <w:rsid w:val="005457DD"/>
    <w:rsid w:val="00572562"/>
    <w:rsid w:val="005818C8"/>
    <w:rsid w:val="00591607"/>
    <w:rsid w:val="00592EE3"/>
    <w:rsid w:val="005A0058"/>
    <w:rsid w:val="005A2BE7"/>
    <w:rsid w:val="005A6736"/>
    <w:rsid w:val="005B5236"/>
    <w:rsid w:val="005C08AA"/>
    <w:rsid w:val="005C5410"/>
    <w:rsid w:val="005E2B50"/>
    <w:rsid w:val="005E61B4"/>
    <w:rsid w:val="005F5B0E"/>
    <w:rsid w:val="00621EE1"/>
    <w:rsid w:val="00626C9C"/>
    <w:rsid w:val="0063017D"/>
    <w:rsid w:val="00631951"/>
    <w:rsid w:val="00632135"/>
    <w:rsid w:val="0063592D"/>
    <w:rsid w:val="00650433"/>
    <w:rsid w:val="006553B3"/>
    <w:rsid w:val="00656E53"/>
    <w:rsid w:val="0065775A"/>
    <w:rsid w:val="00687F0D"/>
    <w:rsid w:val="0069329B"/>
    <w:rsid w:val="00694010"/>
    <w:rsid w:val="006954CA"/>
    <w:rsid w:val="006A0793"/>
    <w:rsid w:val="006C2A33"/>
    <w:rsid w:val="006C5EE2"/>
    <w:rsid w:val="006D163F"/>
    <w:rsid w:val="006E0DEB"/>
    <w:rsid w:val="006F11E8"/>
    <w:rsid w:val="006F1D5D"/>
    <w:rsid w:val="006F54CB"/>
    <w:rsid w:val="00717BC0"/>
    <w:rsid w:val="007357DE"/>
    <w:rsid w:val="00736C70"/>
    <w:rsid w:val="007372FA"/>
    <w:rsid w:val="00746268"/>
    <w:rsid w:val="00750A5D"/>
    <w:rsid w:val="00753112"/>
    <w:rsid w:val="00770E36"/>
    <w:rsid w:val="007822BB"/>
    <w:rsid w:val="0078490A"/>
    <w:rsid w:val="007913A0"/>
    <w:rsid w:val="007A3841"/>
    <w:rsid w:val="007C263C"/>
    <w:rsid w:val="007C26BC"/>
    <w:rsid w:val="007D1364"/>
    <w:rsid w:val="007D2A93"/>
    <w:rsid w:val="007D4AB3"/>
    <w:rsid w:val="007E035C"/>
    <w:rsid w:val="007E0ACA"/>
    <w:rsid w:val="00803EE8"/>
    <w:rsid w:val="00810B5C"/>
    <w:rsid w:val="00823F62"/>
    <w:rsid w:val="00826C1D"/>
    <w:rsid w:val="008345B7"/>
    <w:rsid w:val="00851638"/>
    <w:rsid w:val="00852511"/>
    <w:rsid w:val="00875EDB"/>
    <w:rsid w:val="00880689"/>
    <w:rsid w:val="0089032B"/>
    <w:rsid w:val="00895A4B"/>
    <w:rsid w:val="008A06B6"/>
    <w:rsid w:val="008A6AA1"/>
    <w:rsid w:val="008B3505"/>
    <w:rsid w:val="008C12C4"/>
    <w:rsid w:val="008C3106"/>
    <w:rsid w:val="008C5730"/>
    <w:rsid w:val="008D19A9"/>
    <w:rsid w:val="008D32E3"/>
    <w:rsid w:val="008D7A68"/>
    <w:rsid w:val="008E0EE0"/>
    <w:rsid w:val="008E4BEE"/>
    <w:rsid w:val="009133CD"/>
    <w:rsid w:val="0092193A"/>
    <w:rsid w:val="009224D5"/>
    <w:rsid w:val="00927618"/>
    <w:rsid w:val="0093363F"/>
    <w:rsid w:val="009369D6"/>
    <w:rsid w:val="00960D2A"/>
    <w:rsid w:val="00970C26"/>
    <w:rsid w:val="009731F4"/>
    <w:rsid w:val="0097651D"/>
    <w:rsid w:val="00983D90"/>
    <w:rsid w:val="009A27F6"/>
    <w:rsid w:val="009A4F6D"/>
    <w:rsid w:val="009B177F"/>
    <w:rsid w:val="009B45ED"/>
    <w:rsid w:val="009C5F0F"/>
    <w:rsid w:val="009C62E7"/>
    <w:rsid w:val="009D2EF7"/>
    <w:rsid w:val="009F51A9"/>
    <w:rsid w:val="00A009A9"/>
    <w:rsid w:val="00A2430F"/>
    <w:rsid w:val="00A255BA"/>
    <w:rsid w:val="00A3779F"/>
    <w:rsid w:val="00A41317"/>
    <w:rsid w:val="00A413D8"/>
    <w:rsid w:val="00A65C78"/>
    <w:rsid w:val="00A74BB3"/>
    <w:rsid w:val="00A94468"/>
    <w:rsid w:val="00AC0BF4"/>
    <w:rsid w:val="00AD1AED"/>
    <w:rsid w:val="00AF46AF"/>
    <w:rsid w:val="00B04ABF"/>
    <w:rsid w:val="00B06521"/>
    <w:rsid w:val="00B1629F"/>
    <w:rsid w:val="00B210BC"/>
    <w:rsid w:val="00B302B4"/>
    <w:rsid w:val="00B4681A"/>
    <w:rsid w:val="00B61371"/>
    <w:rsid w:val="00B80222"/>
    <w:rsid w:val="00B915B6"/>
    <w:rsid w:val="00BA23D9"/>
    <w:rsid w:val="00BA3FA5"/>
    <w:rsid w:val="00BB1CFA"/>
    <w:rsid w:val="00BB7BCB"/>
    <w:rsid w:val="00BD4042"/>
    <w:rsid w:val="00C0189C"/>
    <w:rsid w:val="00C03D31"/>
    <w:rsid w:val="00C22CA0"/>
    <w:rsid w:val="00C24716"/>
    <w:rsid w:val="00C4722A"/>
    <w:rsid w:val="00C676D8"/>
    <w:rsid w:val="00C750BC"/>
    <w:rsid w:val="00C77505"/>
    <w:rsid w:val="00CA595E"/>
    <w:rsid w:val="00CC4A71"/>
    <w:rsid w:val="00CD41EB"/>
    <w:rsid w:val="00CD7B75"/>
    <w:rsid w:val="00CF29CC"/>
    <w:rsid w:val="00D06800"/>
    <w:rsid w:val="00D06D8B"/>
    <w:rsid w:val="00D30535"/>
    <w:rsid w:val="00D55031"/>
    <w:rsid w:val="00D620C6"/>
    <w:rsid w:val="00D72633"/>
    <w:rsid w:val="00D76406"/>
    <w:rsid w:val="00D7737E"/>
    <w:rsid w:val="00D916A7"/>
    <w:rsid w:val="00D9404B"/>
    <w:rsid w:val="00D9688B"/>
    <w:rsid w:val="00DA2F85"/>
    <w:rsid w:val="00DA3CF4"/>
    <w:rsid w:val="00DB29BB"/>
    <w:rsid w:val="00DB7CE4"/>
    <w:rsid w:val="00DC4F24"/>
    <w:rsid w:val="00DD3C44"/>
    <w:rsid w:val="00DE21FE"/>
    <w:rsid w:val="00DE29BE"/>
    <w:rsid w:val="00DE7F6A"/>
    <w:rsid w:val="00DF306F"/>
    <w:rsid w:val="00E06A59"/>
    <w:rsid w:val="00E072E6"/>
    <w:rsid w:val="00E07354"/>
    <w:rsid w:val="00E22C03"/>
    <w:rsid w:val="00E35FA1"/>
    <w:rsid w:val="00E43678"/>
    <w:rsid w:val="00E530BC"/>
    <w:rsid w:val="00E55AA7"/>
    <w:rsid w:val="00E738F4"/>
    <w:rsid w:val="00E75C53"/>
    <w:rsid w:val="00E85D18"/>
    <w:rsid w:val="00E9274E"/>
    <w:rsid w:val="00EA23FA"/>
    <w:rsid w:val="00EA4B8A"/>
    <w:rsid w:val="00EC2BCA"/>
    <w:rsid w:val="00ED0760"/>
    <w:rsid w:val="00EE22E3"/>
    <w:rsid w:val="00EE328A"/>
    <w:rsid w:val="00F0488B"/>
    <w:rsid w:val="00F1145C"/>
    <w:rsid w:val="00F25F45"/>
    <w:rsid w:val="00F51148"/>
    <w:rsid w:val="00F67BDD"/>
    <w:rsid w:val="00F75FFF"/>
    <w:rsid w:val="00F77D37"/>
    <w:rsid w:val="00F8097C"/>
    <w:rsid w:val="00F863D9"/>
    <w:rsid w:val="00F948C6"/>
    <w:rsid w:val="00F964E4"/>
    <w:rsid w:val="00F97AFE"/>
    <w:rsid w:val="00FB1C0D"/>
    <w:rsid w:val="00FB75BF"/>
    <w:rsid w:val="00FC4A10"/>
    <w:rsid w:val="00FD7F58"/>
    <w:rsid w:val="00FE044A"/>
    <w:rsid w:val="00FE3959"/>
    <w:rsid w:val="00FF39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o:colormru v:ext="edit" colors="#806be4"/>
    </o:shapedefaults>
    <o:shapelayout v:ext="edit">
      <o:idmap v:ext="edit" data="1"/>
    </o:shapelayout>
  </w:shapeDefaults>
  <w:decimalSymbol w:val=","/>
  <w:listSeparator w:val=","/>
  <w14:docId w14:val="77222CDE"/>
  <w14:defaultImageDpi w14:val="32767"/>
  <w15:chartTrackingRefBased/>
  <w15:docId w15:val="{30A7DD7B-FC3A-479A-A16D-7606660774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2193A"/>
    <w:pPr>
      <w:spacing w:before="120" w:after="120" w:line="240" w:lineRule="auto"/>
      <w:jc w:val="both"/>
    </w:pPr>
    <w:rPr>
      <w:rFonts w:ascii="Flama Semicondensed Light" w:eastAsia="Times New Roman" w:hAnsi="Flama Semicondensed Light" w:cs="Times New Roman"/>
      <w:sz w:val="24"/>
      <w:szCs w:val="24"/>
      <w:lang w:eastAsia="de-DE"/>
    </w:rPr>
  </w:style>
  <w:style w:type="paragraph" w:styleId="Heading1">
    <w:name w:val="heading 1"/>
    <w:basedOn w:val="Normal"/>
    <w:next w:val="Normal"/>
    <w:link w:val="Heading1Char"/>
    <w:uiPriority w:val="9"/>
    <w:qFormat/>
    <w:rsid w:val="0028575D"/>
    <w:pPr>
      <w:keepNext/>
      <w:keepLines/>
      <w:spacing w:before="240"/>
      <w:jc w:val="left"/>
      <w:outlineLvl w:val="0"/>
    </w:pPr>
    <w:rPr>
      <w:rFonts w:eastAsiaTheme="majorEastAsia" w:cstheme="majorBidi"/>
      <w:caps/>
      <w:color w:val="2784FC" w:themeColor="accent1"/>
      <w:spacing w:val="20"/>
      <w:sz w:val="4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8575D"/>
    <w:pPr>
      <w:keepNext/>
      <w:keepLines/>
      <w:spacing w:before="40" w:after="0"/>
      <w:jc w:val="left"/>
      <w:outlineLvl w:val="1"/>
    </w:pPr>
    <w:rPr>
      <w:rFonts w:eastAsiaTheme="majorEastAsia" w:cstheme="majorBidi"/>
      <w:caps/>
      <w:color w:val="2784FC" w:themeColor="accent1"/>
      <w:spacing w:val="20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8575D"/>
    <w:pPr>
      <w:keepNext/>
      <w:keepLines/>
      <w:spacing w:before="40" w:after="0"/>
      <w:jc w:val="left"/>
      <w:outlineLvl w:val="2"/>
    </w:pPr>
    <w:rPr>
      <w:rFonts w:eastAsiaTheme="majorEastAsia" w:cstheme="majorBidi"/>
      <w:color w:val="000000" w:themeColor="text1"/>
      <w:sz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65B34"/>
    <w:pPr>
      <w:keepNext/>
      <w:keepLines/>
      <w:spacing w:before="40" w:after="0"/>
      <w:jc w:val="left"/>
      <w:outlineLvl w:val="3"/>
    </w:pPr>
    <w:rPr>
      <w:rFonts w:eastAsiaTheme="majorEastAsia" w:cstheme="majorBidi"/>
      <w:i/>
      <w:iCs/>
      <w:color w:val="035FD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BA3FA5"/>
    <w:pPr>
      <w:spacing w:after="0"/>
      <w:contextualSpacing/>
      <w:jc w:val="center"/>
    </w:pPr>
    <w:rPr>
      <w:rFonts w:eastAsiaTheme="majorEastAsia" w:cstheme="majorBidi"/>
      <w:caps/>
      <w:color w:val="2784FC" w:themeColor="accent1"/>
      <w:spacing w:val="32"/>
      <w:kern w:val="28"/>
      <w:sz w:val="72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A3FA5"/>
    <w:rPr>
      <w:rFonts w:ascii="Flama Semicondensed Light" w:eastAsiaTheme="majorEastAsia" w:hAnsi="Flama Semicondensed Light" w:cstheme="majorBidi"/>
      <w:caps/>
      <w:color w:val="2784FC" w:themeColor="accent1"/>
      <w:spacing w:val="32"/>
      <w:kern w:val="28"/>
      <w:sz w:val="72"/>
      <w:szCs w:val="56"/>
      <w:lang w:eastAsia="de-DE"/>
    </w:rPr>
  </w:style>
  <w:style w:type="paragraph" w:styleId="Header">
    <w:name w:val="header"/>
    <w:basedOn w:val="Normal"/>
    <w:link w:val="HeaderChar"/>
    <w:uiPriority w:val="99"/>
    <w:unhideWhenUsed/>
    <w:rsid w:val="00592EE3"/>
    <w:pPr>
      <w:tabs>
        <w:tab w:val="center" w:pos="4536"/>
        <w:tab w:val="right" w:pos="9072"/>
      </w:tabs>
      <w:spacing w:after="0"/>
    </w:pPr>
    <w:rPr>
      <w:color w:val="000000" w:themeColor="text1"/>
    </w:rPr>
  </w:style>
  <w:style w:type="character" w:customStyle="1" w:styleId="HeaderChar">
    <w:name w:val="Header Char"/>
    <w:basedOn w:val="DefaultParagraphFont"/>
    <w:link w:val="Header"/>
    <w:uiPriority w:val="99"/>
    <w:rsid w:val="00592EE3"/>
    <w:rPr>
      <w:rFonts w:ascii="Flama Semicondensed Light" w:eastAsia="Times New Roman" w:hAnsi="Flama Semicondensed Light" w:cs="Times New Roman"/>
      <w:color w:val="000000" w:themeColor="text1"/>
      <w:sz w:val="24"/>
      <w:szCs w:val="24"/>
      <w:lang w:eastAsia="de-DE"/>
    </w:rPr>
  </w:style>
  <w:style w:type="paragraph" w:styleId="Footer">
    <w:name w:val="footer"/>
    <w:basedOn w:val="Normal"/>
    <w:link w:val="FooterChar"/>
    <w:uiPriority w:val="99"/>
    <w:unhideWhenUsed/>
    <w:rsid w:val="00135E34"/>
    <w:pPr>
      <w:tabs>
        <w:tab w:val="center" w:pos="4536"/>
        <w:tab w:val="right" w:pos="9072"/>
      </w:tabs>
      <w:spacing w:after="0"/>
    </w:pPr>
    <w:rPr>
      <w:sz w:val="20"/>
    </w:rPr>
  </w:style>
  <w:style w:type="character" w:customStyle="1" w:styleId="FooterChar">
    <w:name w:val="Footer Char"/>
    <w:basedOn w:val="DefaultParagraphFont"/>
    <w:link w:val="Footer"/>
    <w:uiPriority w:val="99"/>
    <w:rsid w:val="00135E34"/>
    <w:rPr>
      <w:rFonts w:ascii="Flama Semicondensed Light" w:eastAsia="Times New Roman" w:hAnsi="Flama Semicondensed Light" w:cs="Times New Roman"/>
      <w:sz w:val="20"/>
      <w:szCs w:val="24"/>
      <w:lang w:eastAsia="de-DE"/>
    </w:rPr>
  </w:style>
  <w:style w:type="character" w:customStyle="1" w:styleId="Heading1Char">
    <w:name w:val="Heading 1 Char"/>
    <w:basedOn w:val="DefaultParagraphFont"/>
    <w:link w:val="Heading1"/>
    <w:uiPriority w:val="9"/>
    <w:rsid w:val="0028575D"/>
    <w:rPr>
      <w:rFonts w:ascii="Flama Semicondensed Light" w:eastAsiaTheme="majorEastAsia" w:hAnsi="Flama Semicondensed Light" w:cstheme="majorBidi"/>
      <w:caps/>
      <w:color w:val="2784FC" w:themeColor="accent1"/>
      <w:spacing w:val="20"/>
      <w:sz w:val="40"/>
      <w:szCs w:val="32"/>
      <w:lang w:eastAsia="de-DE"/>
    </w:rPr>
  </w:style>
  <w:style w:type="character" w:customStyle="1" w:styleId="Heading2Char">
    <w:name w:val="Heading 2 Char"/>
    <w:basedOn w:val="DefaultParagraphFont"/>
    <w:link w:val="Heading2"/>
    <w:uiPriority w:val="9"/>
    <w:rsid w:val="0028575D"/>
    <w:rPr>
      <w:rFonts w:ascii="Flama Semicondensed Light" w:eastAsiaTheme="majorEastAsia" w:hAnsi="Flama Semicondensed Light" w:cstheme="majorBidi"/>
      <w:caps/>
      <w:color w:val="2784FC" w:themeColor="accent1"/>
      <w:spacing w:val="20"/>
      <w:sz w:val="32"/>
      <w:szCs w:val="26"/>
      <w:lang w:eastAsia="de-DE"/>
    </w:rPr>
  </w:style>
  <w:style w:type="character" w:customStyle="1" w:styleId="Heading3Char">
    <w:name w:val="Heading 3 Char"/>
    <w:basedOn w:val="DefaultParagraphFont"/>
    <w:link w:val="Heading3"/>
    <w:uiPriority w:val="9"/>
    <w:rsid w:val="0028575D"/>
    <w:rPr>
      <w:rFonts w:ascii="Flama Semicondensed Light" w:eastAsiaTheme="majorEastAsia" w:hAnsi="Flama Semicondensed Light" w:cstheme="majorBidi"/>
      <w:color w:val="000000" w:themeColor="text1"/>
      <w:sz w:val="28"/>
      <w:szCs w:val="24"/>
      <w:lang w:eastAsia="de-DE"/>
    </w:rPr>
  </w:style>
  <w:style w:type="paragraph" w:styleId="NoSpacing">
    <w:name w:val="No Spacing"/>
    <w:link w:val="NoSpacingChar"/>
    <w:uiPriority w:val="1"/>
    <w:qFormat/>
    <w:rsid w:val="003C16C2"/>
    <w:pPr>
      <w:spacing w:after="0" w:line="240" w:lineRule="auto"/>
    </w:pPr>
    <w:rPr>
      <w:rFonts w:ascii="Flama Semicondensed Light" w:eastAsiaTheme="minorEastAsia" w:hAnsi="Flama Semicondensed Light"/>
      <w:lang w:eastAsia="de-DE"/>
    </w:rPr>
  </w:style>
  <w:style w:type="character" w:customStyle="1" w:styleId="NoSpacingChar">
    <w:name w:val="No Spacing Char"/>
    <w:basedOn w:val="DefaultParagraphFont"/>
    <w:link w:val="NoSpacing"/>
    <w:uiPriority w:val="1"/>
    <w:rsid w:val="003C16C2"/>
    <w:rPr>
      <w:rFonts w:ascii="Flama Semicondensed Light" w:eastAsiaTheme="minorEastAsia" w:hAnsi="Flama Semicondensed Light"/>
      <w:lang w:eastAsia="de-DE"/>
    </w:rPr>
  </w:style>
  <w:style w:type="paragraph" w:styleId="Subtitle">
    <w:name w:val="Subtitle"/>
    <w:basedOn w:val="Normal"/>
    <w:next w:val="Normal"/>
    <w:link w:val="SubtitleChar"/>
    <w:uiPriority w:val="11"/>
    <w:qFormat/>
    <w:rsid w:val="0092193A"/>
    <w:pPr>
      <w:numPr>
        <w:ilvl w:val="1"/>
      </w:numPr>
      <w:spacing w:after="160"/>
      <w:jc w:val="center"/>
    </w:pPr>
    <w:rPr>
      <w:rFonts w:eastAsiaTheme="minorEastAsia" w:cstheme="minorBidi"/>
      <w:color w:val="000000" w:themeColor="text1"/>
      <w:spacing w:val="15"/>
      <w:sz w:val="3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92193A"/>
    <w:rPr>
      <w:rFonts w:ascii="Flama Semicondensed Light" w:eastAsiaTheme="minorEastAsia" w:hAnsi="Flama Semicondensed Light"/>
      <w:color w:val="000000" w:themeColor="text1"/>
      <w:spacing w:val="15"/>
      <w:sz w:val="32"/>
      <w:lang w:eastAsia="de-DE"/>
    </w:rPr>
  </w:style>
  <w:style w:type="paragraph" w:styleId="TOC1">
    <w:name w:val="toc 1"/>
    <w:basedOn w:val="Normal"/>
    <w:next w:val="Normal"/>
    <w:autoRedefine/>
    <w:uiPriority w:val="39"/>
    <w:unhideWhenUsed/>
    <w:rsid w:val="00475079"/>
    <w:pPr>
      <w:spacing w:after="100"/>
    </w:pPr>
    <w:rPr>
      <w:sz w:val="20"/>
    </w:rPr>
  </w:style>
  <w:style w:type="paragraph" w:styleId="TOC3">
    <w:name w:val="toc 3"/>
    <w:basedOn w:val="Normal"/>
    <w:next w:val="Normal"/>
    <w:autoRedefine/>
    <w:uiPriority w:val="39"/>
    <w:unhideWhenUsed/>
    <w:rsid w:val="00475079"/>
    <w:pPr>
      <w:spacing w:after="100"/>
      <w:ind w:left="480"/>
    </w:pPr>
    <w:rPr>
      <w:sz w:val="20"/>
    </w:rPr>
  </w:style>
  <w:style w:type="character" w:styleId="Hyperlink">
    <w:name w:val="Hyperlink"/>
    <w:basedOn w:val="DefaultParagraphFont"/>
    <w:uiPriority w:val="99"/>
    <w:unhideWhenUsed/>
    <w:rsid w:val="00265B34"/>
    <w:rPr>
      <w:rFonts w:ascii="Flama Semicondensed Light" w:hAnsi="Flama Semicondensed Light"/>
      <w:color w:val="A53688" w:themeColor="hyperlink"/>
      <w:u w:val="single"/>
    </w:rPr>
  </w:style>
  <w:style w:type="paragraph" w:styleId="TOCHeading">
    <w:name w:val="TOC Heading"/>
    <w:basedOn w:val="Heading1"/>
    <w:next w:val="Normal"/>
    <w:uiPriority w:val="39"/>
    <w:unhideWhenUsed/>
    <w:qFormat/>
    <w:rsid w:val="00970C26"/>
    <w:pPr>
      <w:spacing w:line="259" w:lineRule="auto"/>
      <w:outlineLvl w:val="9"/>
    </w:pPr>
    <w:rPr>
      <w:sz w:val="36"/>
    </w:rPr>
  </w:style>
  <w:style w:type="character" w:styleId="PlaceholderText">
    <w:name w:val="Placeholder Text"/>
    <w:basedOn w:val="DefaultParagraphFont"/>
    <w:uiPriority w:val="99"/>
    <w:semiHidden/>
    <w:rsid w:val="00592EE3"/>
    <w:rPr>
      <w:color w:val="808080"/>
    </w:rPr>
  </w:style>
  <w:style w:type="paragraph" w:styleId="ListParagraph">
    <w:name w:val="List Paragraph"/>
    <w:basedOn w:val="Normal"/>
    <w:uiPriority w:val="34"/>
    <w:qFormat/>
    <w:rsid w:val="00983D90"/>
    <w:pPr>
      <w:ind w:left="720"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135E34"/>
    <w:pPr>
      <w:spacing w:before="0"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35E34"/>
    <w:rPr>
      <w:rFonts w:ascii="Flama Semicondensed Light" w:eastAsia="Times New Roman" w:hAnsi="Flama Semicondensed Light" w:cs="Times New Roman"/>
      <w:sz w:val="20"/>
      <w:szCs w:val="20"/>
      <w:lang w:eastAsia="de-DE"/>
    </w:rPr>
  </w:style>
  <w:style w:type="character" w:styleId="FootnoteReference">
    <w:name w:val="footnote reference"/>
    <w:basedOn w:val="DefaultParagraphFont"/>
    <w:uiPriority w:val="99"/>
    <w:semiHidden/>
    <w:unhideWhenUsed/>
    <w:rsid w:val="00135E34"/>
    <w:rPr>
      <w:vertAlign w:val="superscript"/>
    </w:rPr>
  </w:style>
  <w:style w:type="paragraph" w:styleId="TOC2">
    <w:name w:val="toc 2"/>
    <w:basedOn w:val="Normal"/>
    <w:next w:val="Normal"/>
    <w:autoRedefine/>
    <w:uiPriority w:val="39"/>
    <w:unhideWhenUsed/>
    <w:rsid w:val="00475079"/>
    <w:pPr>
      <w:spacing w:after="100"/>
      <w:ind w:left="240"/>
    </w:pPr>
    <w:rPr>
      <w:sz w:val="20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65B34"/>
    <w:rPr>
      <w:rFonts w:ascii="Flama Semicondensed Light" w:eastAsiaTheme="majorEastAsia" w:hAnsi="Flama Semicondensed Light" w:cstheme="majorBidi"/>
      <w:i/>
      <w:iCs/>
      <w:color w:val="035FD6" w:themeColor="accent1" w:themeShade="BF"/>
      <w:sz w:val="24"/>
      <w:szCs w:val="24"/>
      <w:lang w:eastAsia="de-DE"/>
    </w:rPr>
  </w:style>
  <w:style w:type="character" w:styleId="IntenseEmphasis">
    <w:name w:val="Intense Emphasis"/>
    <w:basedOn w:val="DefaultParagraphFont"/>
    <w:uiPriority w:val="21"/>
    <w:qFormat/>
    <w:rsid w:val="00265B34"/>
    <w:rPr>
      <w:rFonts w:ascii="Flama Semicondensed Light" w:hAnsi="Flama Semicondensed Light"/>
      <w:i/>
      <w:iCs/>
      <w:color w:val="2784FC" w:themeColor="accen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A3FA5"/>
    <w:pPr>
      <w:pBdr>
        <w:top w:val="single" w:sz="4" w:space="10" w:color="2784FC" w:themeColor="accent1"/>
        <w:bottom w:val="single" w:sz="4" w:space="10" w:color="2784FC" w:themeColor="accent1"/>
      </w:pBdr>
      <w:spacing w:before="360" w:after="360"/>
      <w:ind w:left="864" w:right="864"/>
      <w:jc w:val="center"/>
    </w:pPr>
    <w:rPr>
      <w:i/>
      <w:iCs/>
      <w:color w:val="2784FC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A3FA5"/>
    <w:rPr>
      <w:rFonts w:ascii="Flama Semicondensed Light" w:eastAsia="Times New Roman" w:hAnsi="Flama Semicondensed Light" w:cs="Times New Roman"/>
      <w:i/>
      <w:iCs/>
      <w:color w:val="2784FC" w:themeColor="accent1"/>
      <w:sz w:val="24"/>
      <w:szCs w:val="24"/>
      <w:lang w:eastAsia="de-DE"/>
    </w:rPr>
  </w:style>
  <w:style w:type="character" w:styleId="IntenseReference">
    <w:name w:val="Intense Reference"/>
    <w:basedOn w:val="DefaultParagraphFont"/>
    <w:uiPriority w:val="32"/>
    <w:qFormat/>
    <w:rsid w:val="00BA3FA5"/>
    <w:rPr>
      <w:b/>
      <w:bCs/>
      <w:smallCaps/>
      <w:color w:val="2784FC" w:themeColor="accent1"/>
      <w:spacing w:val="5"/>
    </w:rPr>
  </w:style>
  <w:style w:type="character" w:styleId="UnresolvedMention">
    <w:name w:val="Unresolved Mention"/>
    <w:basedOn w:val="DefaultParagraphFont"/>
    <w:uiPriority w:val="99"/>
    <w:semiHidden/>
    <w:unhideWhenUsed/>
    <w:rsid w:val="002127D7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uiPriority w:val="99"/>
    <w:semiHidden/>
    <w:unhideWhenUsed/>
    <w:rsid w:val="00DC4F24"/>
    <w:rPr>
      <w:color w:val="BFBFBF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B7CE4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7CE4"/>
    <w:rPr>
      <w:rFonts w:ascii="Segoe UI" w:eastAsia="Times New Roman" w:hAnsi="Segoe UI" w:cs="Segoe UI"/>
      <w:sz w:val="18"/>
      <w:szCs w:val="18"/>
      <w:lang w:eastAsia="de-DE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475079"/>
    <w:pPr>
      <w:spacing w:after="100"/>
      <w:ind w:left="720"/>
    </w:pPr>
    <w:rPr>
      <w:sz w:val="20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475079"/>
    <w:pPr>
      <w:spacing w:after="100"/>
      <w:ind w:left="960"/>
    </w:pPr>
    <w:rPr>
      <w:sz w:val="20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475079"/>
    <w:pPr>
      <w:spacing w:after="100"/>
      <w:ind w:left="1200"/>
    </w:pPr>
    <w:rPr>
      <w:sz w:val="20"/>
    </w:rPr>
  </w:style>
  <w:style w:type="character" w:styleId="SubtleEmphasis">
    <w:name w:val="Subtle Emphasis"/>
    <w:basedOn w:val="DefaultParagraphFont"/>
    <w:uiPriority w:val="19"/>
    <w:qFormat/>
    <w:rsid w:val="00265B34"/>
    <w:rPr>
      <w:rFonts w:ascii="Flama Semicondensed Light" w:hAnsi="Flama Semicondensed Light"/>
      <w:i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qFormat/>
    <w:rsid w:val="00265B34"/>
    <w:rPr>
      <w:rFonts w:ascii="Flama Semicondensed Light" w:hAnsi="Flama Semicondensed Light"/>
      <w:i/>
      <w:iCs/>
    </w:rPr>
  </w:style>
  <w:style w:type="character" w:styleId="Strong">
    <w:name w:val="Strong"/>
    <w:basedOn w:val="DefaultParagraphFont"/>
    <w:uiPriority w:val="22"/>
    <w:qFormat/>
    <w:rsid w:val="00265B34"/>
    <w:rPr>
      <w:rFonts w:ascii="Flama Semicondensed Medium" w:hAnsi="Flama Semicondensed Medium"/>
      <w:b/>
      <w:bCs/>
    </w:rPr>
  </w:style>
  <w:style w:type="character" w:styleId="SubtleReference">
    <w:name w:val="Subtle Reference"/>
    <w:basedOn w:val="DefaultParagraphFont"/>
    <w:uiPriority w:val="31"/>
    <w:qFormat/>
    <w:rsid w:val="00265B34"/>
    <w:rPr>
      <w:rFonts w:ascii="Flama Semicondensed Light" w:hAnsi="Flama Semicondensed Light"/>
      <w:smallCaps/>
      <w:color w:val="5A5A5A" w:themeColor="text1" w:themeTint="A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solactive.com" TargetMode="External"/><Relationship Id="rId18" Type="http://schemas.openxmlformats.org/officeDocument/2006/relationships/footer" Target="footer1.xml"/><Relationship Id="rId3" Type="http://schemas.openxmlformats.org/officeDocument/2006/relationships/numbering" Target="numbering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hyperlink" Target="mailto:info@solactive.com" TargetMode="External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http://www.solactive.com" TargetMode="External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compliance@solactive.com" TargetMode="External"/><Relationship Id="rId5" Type="http://schemas.openxmlformats.org/officeDocument/2006/relationships/settings" Target="settings.xml"/><Relationship Id="rId15" Type="http://schemas.openxmlformats.org/officeDocument/2006/relationships/hyperlink" Target="mailto:info@solactive.com" TargetMode="External"/><Relationship Id="rId10" Type="http://schemas.openxmlformats.org/officeDocument/2006/relationships/image" Target="media/image6.svg"/><Relationship Id="rId19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5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svg"/><Relationship Id="rId1" Type="http://schemas.openxmlformats.org/officeDocument/2006/relationships/image" Target="media/image7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9BC46DD8613D4A3B8F388BB14D36BA1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70C66D5-C86A-4E42-BFEB-9C815DE981D2}"/>
      </w:docPartPr>
      <w:docPartBody>
        <w:p w:rsidR="00D63F41" w:rsidRDefault="00911CFE" w:rsidP="00911CFE">
          <w:pPr>
            <w:pStyle w:val="9BC46DD8613D4A3B8F388BB14D36BA13"/>
          </w:pPr>
          <w:r>
            <w:rPr>
              <w:rFonts w:asciiTheme="majorHAnsi" w:eastAsiaTheme="majorEastAsia" w:hAnsiTheme="majorHAnsi" w:cstheme="majorBidi"/>
              <w:caps/>
              <w:color w:val="4472C4" w:themeColor="accent1"/>
              <w:sz w:val="80"/>
              <w:szCs w:val="80"/>
            </w:rPr>
            <w:t>[Dokumenttitel]</w:t>
          </w:r>
        </w:p>
      </w:docPartBody>
    </w:docPart>
    <w:docPart>
      <w:docPartPr>
        <w:name w:val="067FEA0234234E1E90C1A9F7FE42C2F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7016BD2-DA6E-4FC0-82D2-0E47590D77D5}"/>
      </w:docPartPr>
      <w:docPartBody>
        <w:p w:rsidR="00D63F41" w:rsidRDefault="00911CFE" w:rsidP="00911CFE">
          <w:pPr>
            <w:pStyle w:val="067FEA0234234E1E90C1A9F7FE42C2F3"/>
          </w:pPr>
          <w:r w:rsidRPr="00762E85">
            <w:rPr>
              <w:rStyle w:val="PlaceholderText"/>
            </w:rPr>
            <w:t>[Titel]</w:t>
          </w:r>
        </w:p>
      </w:docPartBody>
    </w:docPart>
    <w:docPart>
      <w:docPartPr>
        <w:name w:val="1357595803D946F98EBC5A710C9EC92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18325B9-70CB-49D5-83EA-EF1C1243C88B}"/>
      </w:docPartPr>
      <w:docPartBody>
        <w:p w:rsidR="0013714F" w:rsidRDefault="001964B4">
          <w:r w:rsidRPr="007D48DB">
            <w:rPr>
              <w:rStyle w:val="PlaceholderText"/>
            </w:rPr>
            <w:t>[Veröffentlichungsdatum]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Flama Semicondensed Light">
    <w:panose1 w:val="02000000000000000000"/>
    <w:charset w:val="00"/>
    <w:family w:val="auto"/>
    <w:pitch w:val="variable"/>
    <w:sig w:usb0="A00000AF" w:usb1="4000207B" w:usb2="00000000" w:usb3="00000000" w:csb0="0000008B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lama Semicondensed Medium">
    <w:panose1 w:val="02000000000000000000"/>
    <w:charset w:val="00"/>
    <w:family w:val="auto"/>
    <w:pitch w:val="variable"/>
    <w:sig w:usb0="A00000AF" w:usb1="4000207B" w:usb2="00000000" w:usb3="00000000" w:csb0="0000008B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comments="0" w:formatting="0"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1CFE"/>
    <w:rsid w:val="00094074"/>
    <w:rsid w:val="000E701F"/>
    <w:rsid w:val="0013714F"/>
    <w:rsid w:val="001964B4"/>
    <w:rsid w:val="001A3C98"/>
    <w:rsid w:val="002C59F1"/>
    <w:rsid w:val="00523072"/>
    <w:rsid w:val="005325BE"/>
    <w:rsid w:val="00872728"/>
    <w:rsid w:val="00911CFE"/>
    <w:rsid w:val="009E61CE"/>
    <w:rsid w:val="00A64514"/>
    <w:rsid w:val="00A943D4"/>
    <w:rsid w:val="00AA199C"/>
    <w:rsid w:val="00BC6C2C"/>
    <w:rsid w:val="00CC46C6"/>
    <w:rsid w:val="00D06B66"/>
    <w:rsid w:val="00D63F41"/>
    <w:rsid w:val="00E77118"/>
    <w:rsid w:val="00F70D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9BC46DD8613D4A3B8F388BB14D36BA13">
    <w:name w:val="9BC46DD8613D4A3B8F388BB14D36BA13"/>
    <w:rsid w:val="00911CFE"/>
  </w:style>
  <w:style w:type="paragraph" w:customStyle="1" w:styleId="15CA78158D1541C896AC86FA7A33BA19">
    <w:name w:val="15CA78158D1541C896AC86FA7A33BA19"/>
    <w:rsid w:val="00911CFE"/>
  </w:style>
  <w:style w:type="character" w:styleId="PlaceholderText">
    <w:name w:val="Placeholder Text"/>
    <w:basedOn w:val="DefaultParagraphFont"/>
    <w:uiPriority w:val="99"/>
    <w:semiHidden/>
    <w:rsid w:val="00E77118"/>
    <w:rPr>
      <w:color w:val="808080"/>
    </w:rPr>
  </w:style>
  <w:style w:type="paragraph" w:customStyle="1" w:styleId="067FEA0234234E1E90C1A9F7FE42C2F3">
    <w:name w:val="067FEA0234234E1E90C1A9F7FE42C2F3"/>
    <w:rsid w:val="00911CFE"/>
  </w:style>
  <w:style w:type="paragraph" w:customStyle="1" w:styleId="FB44AA562A284CACA68CCEDA2F97EC5D">
    <w:name w:val="FB44AA562A284CACA68CCEDA2F97EC5D"/>
    <w:rsid w:val="00AA199C"/>
    <w:rPr>
      <w:lang w:val="en-GB" w:eastAsia="en-GB"/>
    </w:rPr>
  </w:style>
  <w:style w:type="paragraph" w:customStyle="1" w:styleId="CFB498129E6A47638BBE10BDD5A16F9F">
    <w:name w:val="CFB498129E6A47638BBE10BDD5A16F9F"/>
    <w:rsid w:val="00AA199C"/>
    <w:rPr>
      <w:lang w:val="en-GB" w:eastAsia="en-GB"/>
    </w:rPr>
  </w:style>
  <w:style w:type="paragraph" w:customStyle="1" w:styleId="1D865F29FE22477FA5590A0740797E65">
    <w:name w:val="1D865F29FE22477FA5590A0740797E65"/>
    <w:rsid w:val="00AA199C"/>
    <w:rPr>
      <w:lang w:val="en-GB" w:eastAsia="en-GB"/>
    </w:rPr>
  </w:style>
  <w:style w:type="paragraph" w:customStyle="1" w:styleId="EA1642ED90054A568D7FF13000960E85">
    <w:name w:val="EA1642ED90054A568D7FF13000960E85"/>
    <w:rsid w:val="005325BE"/>
    <w:rPr>
      <w:lang w:val="en-GB" w:eastAsia="en-GB"/>
    </w:rPr>
  </w:style>
  <w:style w:type="paragraph" w:customStyle="1" w:styleId="B9B11785FEE34BCD9E159DC2BBB1CD99">
    <w:name w:val="B9B11785FEE34BCD9E159DC2BBB1CD99"/>
    <w:rsid w:val="001964B4"/>
    <w:rPr>
      <w:lang w:val="en-GB" w:eastAsia="en-GB"/>
    </w:rPr>
  </w:style>
  <w:style w:type="paragraph" w:customStyle="1" w:styleId="6B50A30946024BA29CDF92166509E120">
    <w:name w:val="6B50A30946024BA29CDF92166509E120"/>
    <w:rsid w:val="001964B4"/>
    <w:rPr>
      <w:lang w:val="en-GB" w:eastAsia="en-GB"/>
    </w:rPr>
  </w:style>
  <w:style w:type="paragraph" w:customStyle="1" w:styleId="BDCB7700B51946B98A730CBA9805C00A">
    <w:name w:val="BDCB7700B51946B98A730CBA9805C00A"/>
    <w:rsid w:val="001964B4"/>
    <w:rPr>
      <w:lang w:val="en-GB" w:eastAsia="en-GB"/>
    </w:rPr>
  </w:style>
  <w:style w:type="paragraph" w:customStyle="1" w:styleId="D85C1CEEAEF84837BF28EA9A08DFC104">
    <w:name w:val="D85C1CEEAEF84837BF28EA9A08DFC104"/>
    <w:rsid w:val="001964B4"/>
    <w:rPr>
      <w:lang w:val="en-GB" w:eastAsia="en-GB"/>
    </w:rPr>
  </w:style>
  <w:style w:type="paragraph" w:customStyle="1" w:styleId="F1207269620E484193F37916C2FC8E98">
    <w:name w:val="F1207269620E484193F37916C2FC8E98"/>
    <w:rsid w:val="001964B4"/>
    <w:rPr>
      <w:lang w:val="en-GB" w:eastAsia="en-GB"/>
    </w:rPr>
  </w:style>
  <w:style w:type="paragraph" w:customStyle="1" w:styleId="68AC97EFF7774D28A8E75782EB9EC36F">
    <w:name w:val="68AC97EFF7774D28A8E75782EB9EC36F"/>
    <w:rsid w:val="001964B4"/>
    <w:rPr>
      <w:lang w:val="en-GB" w:eastAsia="en-GB"/>
    </w:rPr>
  </w:style>
  <w:style w:type="paragraph" w:customStyle="1" w:styleId="65D76759FBE2437889334236E45B98EC">
    <w:name w:val="65D76759FBE2437889334236E45B98EC"/>
    <w:rsid w:val="001964B4"/>
    <w:rPr>
      <w:lang w:val="en-GB" w:eastAsia="en-GB"/>
    </w:rPr>
  </w:style>
  <w:style w:type="paragraph" w:customStyle="1" w:styleId="CEAE7B641A454AF38D210E3CEDC618DC">
    <w:name w:val="CEAE7B641A454AF38D210E3CEDC618DC"/>
    <w:rsid w:val="001964B4"/>
    <w:rPr>
      <w:lang w:val="en-GB" w:eastAsia="en-GB"/>
    </w:rPr>
  </w:style>
  <w:style w:type="paragraph" w:customStyle="1" w:styleId="5BE88095A4144AC68106975F232223DA">
    <w:name w:val="5BE88095A4144AC68106975F232223DA"/>
    <w:rsid w:val="001964B4"/>
    <w:rPr>
      <w:lang w:val="en-GB" w:eastAsia="en-GB"/>
    </w:rPr>
  </w:style>
  <w:style w:type="paragraph" w:customStyle="1" w:styleId="4241A1EED2064C25AA0158775462EBFD">
    <w:name w:val="4241A1EED2064C25AA0158775462EBFD"/>
    <w:rsid w:val="001964B4"/>
    <w:rPr>
      <w:lang w:val="en-GB" w:eastAsia="en-GB"/>
    </w:rPr>
  </w:style>
  <w:style w:type="paragraph" w:customStyle="1" w:styleId="0AA006D878F040358B43FEFCAB6BC856">
    <w:name w:val="0AA006D878F040358B43FEFCAB6BC856"/>
    <w:rsid w:val="00BC6C2C"/>
    <w:rPr>
      <w:lang w:val="en-DE" w:eastAsia="en-DE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Solactive Colors">
      <a:dk1>
        <a:sysClr val="windowText" lastClr="000000"/>
      </a:dk1>
      <a:lt1>
        <a:sysClr val="window" lastClr="FFFFFF"/>
      </a:lt1>
      <a:dk2>
        <a:srgbClr val="2D6CDB"/>
      </a:dk2>
      <a:lt2>
        <a:srgbClr val="EEECE1"/>
      </a:lt2>
      <a:accent1>
        <a:srgbClr val="2784FC"/>
      </a:accent1>
      <a:accent2>
        <a:srgbClr val="A53688"/>
      </a:accent2>
      <a:accent3>
        <a:srgbClr val="B9C73F"/>
      </a:accent3>
      <a:accent4>
        <a:srgbClr val="604AE2"/>
      </a:accent4>
      <a:accent5>
        <a:srgbClr val="1F86AA"/>
      </a:accent5>
      <a:accent6>
        <a:srgbClr val="FCB627"/>
      </a:accent6>
      <a:hlink>
        <a:srgbClr val="A53688"/>
      </a:hlink>
      <a:folHlink>
        <a:srgbClr val="BFBFBF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2019-01-29T00:00:00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BA16B455-D315-441D-8B4D-F74F1B66BC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429</Words>
  <Characters>2447</Characters>
  <Application>Microsoft Office Word</Application>
  <DocSecurity>0</DocSecurity>
  <Lines>20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Market Consultation Solactive Canadian High Dividend Yield Index-Total Return</vt:lpstr>
      <vt:lpstr>Index Calculation Guideline</vt:lpstr>
    </vt:vector>
  </TitlesOfParts>
  <Company/>
  <LinksUpToDate>false</LinksUpToDate>
  <CharactersWithSpaces>2871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Market Consultation Solactive Canadian High Dividend Yield Index-Total Return</dc:title>
  <dc:subject>Calculation Documents &amp; Methodologies</dc:subject>
  <dc:creator>Solactive AG</dc:creator>
  <cp:keywords/>
  <dc:description/>
  <cp:lastModifiedBy>Gerhards, Svend</cp:lastModifiedBy>
  <cp:revision>3</cp:revision>
  <cp:lastPrinted>2019-01-29T18:28:00Z</cp:lastPrinted>
  <dcterms:created xsi:type="dcterms:W3CDTF">2019-01-29T18:25:00Z</dcterms:created>
  <dcterms:modified xsi:type="dcterms:W3CDTF">2019-01-29T18:32:00Z</dcterms:modified>
  <cp:contentStatus>Version 1.1</cp:contentStatus>
</cp:coreProperties>
</file>